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99FEB" w14:textId="77777777" w:rsidR="004F4C47" w:rsidRDefault="004F4C47" w:rsidP="00AE254E">
      <w:pPr>
        <w:ind w:left="0"/>
        <w:rPr>
          <w:b/>
          <w:sz w:val="22"/>
          <w:szCs w:val="22"/>
        </w:rPr>
      </w:pPr>
    </w:p>
    <w:p w14:paraId="6AB0AB0D" w14:textId="53E830B1" w:rsidR="004F4C47" w:rsidRDefault="004F4C47" w:rsidP="00AE254E">
      <w:pPr>
        <w:ind w:left="0"/>
        <w:rPr>
          <w:b/>
          <w:sz w:val="22"/>
          <w:szCs w:val="22"/>
        </w:rPr>
      </w:pPr>
    </w:p>
    <w:p w14:paraId="0DA0D5B0" w14:textId="7397D840" w:rsidR="00E020C4" w:rsidRDefault="00E020C4" w:rsidP="00AE254E">
      <w:pPr>
        <w:ind w:left="0"/>
        <w:rPr>
          <w:b/>
          <w:sz w:val="22"/>
          <w:szCs w:val="22"/>
        </w:rPr>
      </w:pPr>
    </w:p>
    <w:p w14:paraId="23500783" w14:textId="77777777" w:rsidR="00E020C4" w:rsidRDefault="00E020C4" w:rsidP="00AE254E">
      <w:pPr>
        <w:ind w:left="0"/>
        <w:rPr>
          <w:b/>
          <w:sz w:val="22"/>
          <w:szCs w:val="22"/>
        </w:rPr>
      </w:pPr>
    </w:p>
    <w:p w14:paraId="0CC81633" w14:textId="67A61CED" w:rsidR="00AE254E" w:rsidRPr="00AE254E" w:rsidRDefault="00AE254E" w:rsidP="00AE254E">
      <w:pPr>
        <w:ind w:left="0"/>
      </w:pPr>
      <w:r w:rsidRPr="00AE254E">
        <w:rPr>
          <w:b/>
          <w:sz w:val="22"/>
          <w:szCs w:val="22"/>
        </w:rPr>
        <w:t>Answer the Questions: (5 points each)</w:t>
      </w:r>
    </w:p>
    <w:p w14:paraId="6C2797C5" w14:textId="3D95DC15" w:rsidR="00AE254E" w:rsidRPr="005121C3" w:rsidRDefault="00AE254E" w:rsidP="00AE254E">
      <w:pPr>
        <w:ind w:left="630"/>
      </w:pPr>
    </w:p>
    <w:p w14:paraId="6FDC477B" w14:textId="77777777" w:rsidR="00164260" w:rsidRDefault="00164260" w:rsidP="00B859BD"/>
    <w:p w14:paraId="737F981E" w14:textId="4D06127F" w:rsidR="00AE254E" w:rsidRDefault="00164260" w:rsidP="00AE254E">
      <w:pPr>
        <w:numPr>
          <w:ilvl w:val="0"/>
          <w:numId w:val="12"/>
        </w:numPr>
      </w:pPr>
      <w:r w:rsidRPr="00164260">
        <w:t>As a lender you want to yield 7.25% on your loans but you want to advertise a 6% rate to consumers.  Based on 30 year monthly payment mortgages how many points do you need to charge at origination?  Assume the loans will be held to maturity.</w:t>
      </w:r>
    </w:p>
    <w:p w14:paraId="7A740071" w14:textId="77777777" w:rsidR="00AA6789" w:rsidRDefault="00AA6789" w:rsidP="00B859BD">
      <w:pPr>
        <w:ind w:left="720"/>
      </w:pPr>
    </w:p>
    <w:p w14:paraId="4F41D973" w14:textId="77777777" w:rsidR="00AA6789" w:rsidRDefault="00AA6789" w:rsidP="00B859BD">
      <w:pPr>
        <w:ind w:left="720"/>
      </w:pPr>
    </w:p>
    <w:p w14:paraId="2C3FE7EC" w14:textId="6880D86E" w:rsidR="00BF450D" w:rsidRDefault="00F07096" w:rsidP="00BF450D">
      <w:pPr>
        <w:numPr>
          <w:ilvl w:val="0"/>
          <w:numId w:val="12"/>
        </w:numPr>
      </w:pPr>
      <w:r w:rsidRPr="00F07096">
        <w:t>The past five years you have been managing the family fortune that was left to you by your grandparents-- value $</w:t>
      </w:r>
      <w:r w:rsidR="00541981">
        <w:t>20</w:t>
      </w:r>
      <w:r w:rsidRPr="00F07096">
        <w:t>,000,000 (5 years ago).  Unfortunately, the assets hav</w:t>
      </w:r>
      <w:r w:rsidR="00541981">
        <w:t>e been decreasing at a rate of 7.5</w:t>
      </w:r>
      <w:r w:rsidRPr="00F07096">
        <w:t>% per year.  You promised your family that you would let someone else manage the assets if the investments ever fell to one-half the original value.  If you keep losin</w:t>
      </w:r>
      <w:r w:rsidR="00541981">
        <w:t>g money at 7.5</w:t>
      </w:r>
      <w:r w:rsidRPr="00F07096">
        <w:t>% per year, how many years do you have left before you give up your money management position?</w:t>
      </w:r>
    </w:p>
    <w:p w14:paraId="06C8298F" w14:textId="477E0058" w:rsidR="0029073A" w:rsidRDefault="0029073A" w:rsidP="0029073A">
      <w:pPr>
        <w:ind w:left="630"/>
      </w:pPr>
    </w:p>
    <w:p w14:paraId="47E0193E" w14:textId="77777777" w:rsidR="0029073A" w:rsidRDefault="0029073A" w:rsidP="0029073A">
      <w:pPr>
        <w:ind w:left="630"/>
      </w:pPr>
    </w:p>
    <w:p w14:paraId="75C2263B" w14:textId="2A464CA9" w:rsidR="0029073A" w:rsidRDefault="0029073A" w:rsidP="0029073A">
      <w:pPr>
        <w:numPr>
          <w:ilvl w:val="0"/>
          <w:numId w:val="12"/>
        </w:numPr>
      </w:pPr>
      <w:r>
        <w:t>A 20-year, monthly-payment mortgage loan of $100,000 has an annual debt service of $10,990.40. The annual interest rate of this loan is:</w:t>
      </w:r>
    </w:p>
    <w:p w14:paraId="67A30B29" w14:textId="1F61B847" w:rsidR="00630558" w:rsidRDefault="00630558" w:rsidP="0029073A">
      <w:pPr>
        <w:ind w:left="630"/>
      </w:pPr>
    </w:p>
    <w:p w14:paraId="74F01A47" w14:textId="77777777" w:rsidR="00630558" w:rsidRDefault="00630558" w:rsidP="00B859BD"/>
    <w:p w14:paraId="3A2D15B2" w14:textId="77777777" w:rsidR="00630558" w:rsidRDefault="00630558" w:rsidP="00B859BD"/>
    <w:p w14:paraId="6EA629E6" w14:textId="77777777" w:rsidR="00B859BD" w:rsidRDefault="00B859BD" w:rsidP="00B859BD"/>
    <w:p w14:paraId="1DA0EBFF" w14:textId="478938B2" w:rsidR="0029073A" w:rsidRDefault="00001BD9" w:rsidP="0029073A">
      <w:pPr>
        <w:numPr>
          <w:ilvl w:val="0"/>
          <w:numId w:val="12"/>
        </w:numPr>
        <w:tabs>
          <w:tab w:val="num" w:pos="720"/>
        </w:tabs>
        <w:ind w:left="720"/>
      </w:pPr>
      <w:r>
        <w:t xml:space="preserve">  </w:t>
      </w:r>
      <w:r w:rsidR="00B859BD" w:rsidRPr="00630558">
        <w:t>A borrower</w:t>
      </w:r>
      <w:r w:rsidR="00017B70">
        <w:t xml:space="preserve"> is purchasing a property for $2</w:t>
      </w:r>
      <w:r w:rsidR="00B859BD" w:rsidRPr="00630558">
        <w:t>80,000 and can choose between two possible loan alternatives.</w:t>
      </w:r>
      <w:r w:rsidR="00017B70">
        <w:t xml:space="preserve">  The first is </w:t>
      </w:r>
      <w:proofErr w:type="gramStart"/>
      <w:r w:rsidR="00017B70">
        <w:t>a</w:t>
      </w:r>
      <w:proofErr w:type="gramEnd"/>
      <w:r w:rsidR="00017B70">
        <w:t xml:space="preserve"> 85% loan for 30</w:t>
      </w:r>
      <w:r w:rsidR="00B859BD" w:rsidRPr="00630558">
        <w:t xml:space="preserve"> years at 9% interest and 1 point and</w:t>
      </w:r>
      <w:r w:rsidR="00017B70">
        <w:t xml:space="preserve"> the second is a 95% loan for 30 years at 9.25% interest and 3</w:t>
      </w:r>
      <w:r w:rsidR="00B859BD" w:rsidRPr="00630558">
        <w:t xml:space="preserve"> point</w:t>
      </w:r>
      <w:r w:rsidR="00017B70">
        <w:t>s</w:t>
      </w:r>
      <w:r w:rsidR="00B859BD" w:rsidRPr="00630558">
        <w:t xml:space="preserve">.  </w:t>
      </w:r>
      <w:r w:rsidR="00786A3B" w:rsidRPr="00630558">
        <w:t xml:space="preserve">Both loans require monthly payments.  </w:t>
      </w:r>
      <w:r w:rsidR="00B859BD" w:rsidRPr="00630558">
        <w:t>Assume the loan will be held to maturity, what is the incremental cost of borrowing the extra money.</w:t>
      </w:r>
    </w:p>
    <w:p w14:paraId="51E20C81" w14:textId="204849F2" w:rsidR="0029073A" w:rsidRPr="00630558" w:rsidRDefault="0029073A" w:rsidP="0029073A">
      <w:pPr>
        <w:tabs>
          <w:tab w:val="num" w:pos="720"/>
        </w:tabs>
        <w:ind w:left="720"/>
      </w:pPr>
    </w:p>
    <w:p w14:paraId="10C1A1D7" w14:textId="3B53FFF0" w:rsidR="003F14F2" w:rsidRPr="00630558" w:rsidRDefault="003F14F2" w:rsidP="0029073A">
      <w:pPr>
        <w:ind w:left="0"/>
      </w:pPr>
    </w:p>
    <w:p w14:paraId="6F6A771D" w14:textId="77777777" w:rsidR="00B859BD" w:rsidRPr="00630558" w:rsidRDefault="00B859BD" w:rsidP="00B859BD">
      <w:pPr>
        <w:ind w:left="720" w:hanging="720"/>
        <w:rPr>
          <w:b/>
        </w:rPr>
      </w:pPr>
    </w:p>
    <w:p w14:paraId="626894B6" w14:textId="3135091E" w:rsidR="00B859BD" w:rsidRPr="00630558" w:rsidRDefault="00001BD9" w:rsidP="00652329">
      <w:pPr>
        <w:numPr>
          <w:ilvl w:val="0"/>
          <w:numId w:val="12"/>
        </w:numPr>
        <w:tabs>
          <w:tab w:val="num" w:pos="720"/>
        </w:tabs>
        <w:ind w:left="720"/>
      </w:pPr>
      <w:r>
        <w:t xml:space="preserve">  </w:t>
      </w:r>
      <w:r w:rsidR="00541981" w:rsidRPr="0021537F">
        <w:t>An investment pays $5,000 per year at the beginning of each year for the next 4 years and then $3,000 per year at the beginning of each year for the next 6 years.  Using a discount rate of 8%, what is the GPV of these payments?</w:t>
      </w:r>
    </w:p>
    <w:p w14:paraId="611DE9A6" w14:textId="77777777" w:rsidR="00B859BD" w:rsidRPr="00630558" w:rsidRDefault="00B859BD" w:rsidP="00B859BD">
      <w:pPr>
        <w:ind w:left="720" w:hanging="720"/>
      </w:pPr>
    </w:p>
    <w:p w14:paraId="539975D9" w14:textId="77777777" w:rsidR="00B859BD" w:rsidRDefault="00B859BD" w:rsidP="00B859BD">
      <w:pPr>
        <w:ind w:left="720" w:hanging="720"/>
      </w:pPr>
    </w:p>
    <w:p w14:paraId="414AD8EE" w14:textId="77777777" w:rsidR="003F14F2" w:rsidRDefault="003F14F2" w:rsidP="00B859BD">
      <w:pPr>
        <w:ind w:left="720" w:hanging="720"/>
      </w:pPr>
    </w:p>
    <w:p w14:paraId="6F70E6CB" w14:textId="77777777" w:rsidR="003F14F2" w:rsidRPr="00630558" w:rsidRDefault="003F14F2" w:rsidP="00B859BD">
      <w:pPr>
        <w:ind w:left="720" w:hanging="720"/>
      </w:pPr>
    </w:p>
    <w:p w14:paraId="5952ECC3" w14:textId="77777777" w:rsidR="00630558" w:rsidRDefault="00630558" w:rsidP="00B859BD">
      <w:pPr>
        <w:tabs>
          <w:tab w:val="right" w:pos="2250"/>
        </w:tabs>
        <w:ind w:left="720"/>
      </w:pPr>
    </w:p>
    <w:p w14:paraId="5D51C7C9" w14:textId="63357913" w:rsidR="00B859BD" w:rsidRDefault="00B859BD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1572C471" w14:textId="464BCCF7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6503010F" w14:textId="2D259223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156424F4" w14:textId="476C5A73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22D6BA48" w14:textId="485D30AD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3A21436D" w14:textId="2BFFBE49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0D33B9E2" w14:textId="77777777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311E15DB" w14:textId="0B109E7B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179C785A" w14:textId="6175511A" w:rsidR="00E020C4" w:rsidRDefault="00E020C4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6CB53EA4" w14:textId="145FE813" w:rsidR="00E020C4" w:rsidRDefault="00E020C4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3E56EAB5" w14:textId="77777777" w:rsidR="00E020C4" w:rsidRDefault="00E020C4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6C750272" w14:textId="77777777" w:rsidR="0029073A" w:rsidRDefault="0029073A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256A46C8" w14:textId="77777777" w:rsidR="008322BE" w:rsidRPr="008322BE" w:rsidRDefault="008322BE" w:rsidP="00AE2499">
      <w:pPr>
        <w:widowControl w:val="0"/>
        <w:autoSpaceDE w:val="0"/>
        <w:autoSpaceDN w:val="0"/>
        <w:adjustRightInd w:val="0"/>
        <w:ind w:left="0"/>
        <w:rPr>
          <w:b/>
          <w:color w:val="000000"/>
          <w:sz w:val="22"/>
          <w:szCs w:val="22"/>
        </w:rPr>
      </w:pPr>
      <w:r w:rsidRPr="00F32281">
        <w:rPr>
          <w:b/>
          <w:color w:val="000000"/>
          <w:sz w:val="22"/>
          <w:szCs w:val="22"/>
        </w:rPr>
        <w:t xml:space="preserve">Problems:  </w:t>
      </w:r>
      <w:r w:rsidR="00C634DE" w:rsidRPr="00F32281">
        <w:rPr>
          <w:b/>
          <w:color w:val="000000"/>
          <w:sz w:val="22"/>
          <w:szCs w:val="22"/>
        </w:rPr>
        <w:t xml:space="preserve"> (</w:t>
      </w:r>
      <w:r w:rsidR="00AA4DC6" w:rsidRPr="00F32281">
        <w:rPr>
          <w:b/>
          <w:color w:val="000000"/>
          <w:sz w:val="22"/>
          <w:szCs w:val="22"/>
        </w:rPr>
        <w:t>2</w:t>
      </w:r>
      <w:r w:rsidR="00C634DE" w:rsidRPr="00F32281">
        <w:rPr>
          <w:b/>
          <w:color w:val="000000"/>
          <w:sz w:val="22"/>
          <w:szCs w:val="22"/>
        </w:rPr>
        <w:t xml:space="preserve"> point</w:t>
      </w:r>
      <w:r w:rsidR="00AA4DC6" w:rsidRPr="00F32281">
        <w:rPr>
          <w:b/>
          <w:color w:val="000000"/>
          <w:sz w:val="22"/>
          <w:szCs w:val="22"/>
        </w:rPr>
        <w:t>s</w:t>
      </w:r>
      <w:r w:rsidR="00C634DE" w:rsidRPr="00F32281">
        <w:rPr>
          <w:b/>
          <w:color w:val="000000"/>
          <w:sz w:val="22"/>
          <w:szCs w:val="22"/>
        </w:rPr>
        <w:t xml:space="preserve"> each)</w:t>
      </w:r>
    </w:p>
    <w:p w14:paraId="792A3B8C" w14:textId="77777777" w:rsidR="008322BE" w:rsidRDefault="008322BE" w:rsidP="00AE2499">
      <w:pPr>
        <w:widowControl w:val="0"/>
        <w:autoSpaceDE w:val="0"/>
        <w:autoSpaceDN w:val="0"/>
        <w:adjustRightInd w:val="0"/>
        <w:ind w:left="0"/>
        <w:rPr>
          <w:color w:val="000000"/>
        </w:rPr>
      </w:pPr>
    </w:p>
    <w:p w14:paraId="643B6258" w14:textId="77777777" w:rsidR="00D44610" w:rsidRDefault="00D44610" w:rsidP="006939A1">
      <w:pPr>
        <w:spacing w:line="480" w:lineRule="auto"/>
        <w:ind w:left="0"/>
      </w:pPr>
    </w:p>
    <w:p w14:paraId="5538A6CE" w14:textId="77777777" w:rsidR="00D44610" w:rsidRDefault="00312A6C" w:rsidP="00D44610">
      <w:pPr>
        <w:numPr>
          <w:ilvl w:val="0"/>
          <w:numId w:val="13"/>
        </w:numPr>
        <w:spacing w:line="480" w:lineRule="auto"/>
      </w:pPr>
      <w:r>
        <w:t>You borrow $12</w:t>
      </w:r>
      <w:r w:rsidR="00D44610">
        <w:t xml:space="preserve">0,000 at 6.5% interest compounded monthly for 30 years.  </w:t>
      </w:r>
    </w:p>
    <w:p w14:paraId="796408B2" w14:textId="77777777" w:rsidR="00D44610" w:rsidRDefault="00D44610" w:rsidP="00D44610">
      <w:pPr>
        <w:numPr>
          <w:ilvl w:val="0"/>
          <w:numId w:val="16"/>
        </w:numPr>
        <w:spacing w:line="480" w:lineRule="auto"/>
      </w:pPr>
      <w:r>
        <w:t>What is your monthly payment? ___________</w:t>
      </w:r>
      <w:r w:rsidR="002C380A">
        <w:t>__</w:t>
      </w:r>
      <w:r>
        <w:t>____</w:t>
      </w:r>
    </w:p>
    <w:p w14:paraId="0DAE8908" w14:textId="77777777" w:rsidR="00D44610" w:rsidRDefault="00D44610" w:rsidP="00D44610">
      <w:pPr>
        <w:numPr>
          <w:ilvl w:val="0"/>
          <w:numId w:val="16"/>
        </w:numPr>
        <w:spacing w:line="480" w:lineRule="auto"/>
      </w:pPr>
      <w:r>
        <w:t>What is your annual debt service? _______</w:t>
      </w:r>
      <w:r w:rsidR="002C380A">
        <w:t>___</w:t>
      </w:r>
      <w:r>
        <w:t>_______</w:t>
      </w:r>
    </w:p>
    <w:p w14:paraId="7BCBAED3" w14:textId="77777777" w:rsidR="00D44610" w:rsidRDefault="00D44610" w:rsidP="00D44610">
      <w:pPr>
        <w:spacing w:line="480" w:lineRule="auto"/>
        <w:ind w:left="360"/>
      </w:pPr>
    </w:p>
    <w:p w14:paraId="4FFEDA53" w14:textId="77777777" w:rsidR="00D44610" w:rsidRPr="0093437D" w:rsidRDefault="00D44610" w:rsidP="00D44610">
      <w:pPr>
        <w:pStyle w:val="HTMLPreformatted"/>
        <w:rPr>
          <w:rFonts w:ascii="Arial" w:hAnsi="Arial" w:cs="Arial"/>
        </w:rPr>
      </w:pPr>
    </w:p>
    <w:p w14:paraId="7F0A7DC9" w14:textId="77777777" w:rsidR="00D44610" w:rsidRPr="0093437D" w:rsidRDefault="00D44610" w:rsidP="00D44610">
      <w:pPr>
        <w:pStyle w:val="HTMLPreformatted"/>
        <w:rPr>
          <w:rFonts w:ascii="Arial" w:hAnsi="Arial" w:cs="Arial"/>
        </w:rPr>
      </w:pPr>
    </w:p>
    <w:p w14:paraId="50888DD7" w14:textId="77777777" w:rsidR="00D44610" w:rsidRPr="0093437D" w:rsidRDefault="00D44610" w:rsidP="0093437D">
      <w:pPr>
        <w:pStyle w:val="HTMLPreformatted"/>
        <w:numPr>
          <w:ilvl w:val="0"/>
          <w:numId w:val="13"/>
        </w:numPr>
        <w:rPr>
          <w:rFonts w:ascii="Arial" w:hAnsi="Arial" w:cs="Arial"/>
        </w:rPr>
      </w:pPr>
      <w:r w:rsidRPr="0093437D">
        <w:rPr>
          <w:rFonts w:ascii="Arial" w:hAnsi="Arial" w:cs="Arial"/>
        </w:rPr>
        <w:t>How long does it take to doub</w:t>
      </w:r>
      <w:r w:rsidR="00312A6C">
        <w:rPr>
          <w:rFonts w:ascii="Arial" w:hAnsi="Arial" w:cs="Arial"/>
        </w:rPr>
        <w:t>le your money if you can earn 12</w:t>
      </w:r>
      <w:r w:rsidRPr="0093437D">
        <w:rPr>
          <w:rFonts w:ascii="Arial" w:hAnsi="Arial" w:cs="Arial"/>
        </w:rPr>
        <w:t xml:space="preserve">% per year?  </w:t>
      </w:r>
    </w:p>
    <w:p w14:paraId="21B65AD5" w14:textId="77777777" w:rsidR="00D44610" w:rsidRPr="0093437D" w:rsidRDefault="00D44610" w:rsidP="00D44610">
      <w:pPr>
        <w:pStyle w:val="HTMLPreformatted"/>
        <w:rPr>
          <w:rFonts w:ascii="Arial" w:hAnsi="Arial" w:cs="Arial"/>
        </w:rPr>
      </w:pPr>
    </w:p>
    <w:p w14:paraId="6BC75C2B" w14:textId="77777777" w:rsidR="00D44610" w:rsidRPr="0093437D" w:rsidRDefault="00D44610" w:rsidP="00D44610">
      <w:pPr>
        <w:pStyle w:val="HTMLPreformatted"/>
        <w:rPr>
          <w:rFonts w:ascii="Arial" w:hAnsi="Arial" w:cs="Arial"/>
        </w:rPr>
      </w:pPr>
    </w:p>
    <w:p w14:paraId="5A27BFB3" w14:textId="77777777" w:rsidR="00D44610" w:rsidRPr="0093437D" w:rsidRDefault="002C380A" w:rsidP="00D44610">
      <w:pPr>
        <w:pStyle w:val="HTMLPreformatted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_______________________________</w:t>
      </w:r>
    </w:p>
    <w:p w14:paraId="41F22D63" w14:textId="77777777" w:rsidR="00D44610" w:rsidRDefault="00D44610" w:rsidP="00D44610">
      <w:pPr>
        <w:pStyle w:val="HTMLPreformatted"/>
        <w:rPr>
          <w:rFonts w:ascii="Arial" w:hAnsi="Arial" w:cs="Arial"/>
        </w:rPr>
      </w:pPr>
    </w:p>
    <w:p w14:paraId="02C4165F" w14:textId="77777777" w:rsidR="00A01F33" w:rsidRPr="0093437D" w:rsidRDefault="00A01F33" w:rsidP="00D44610">
      <w:pPr>
        <w:pStyle w:val="HTMLPreformatted"/>
        <w:rPr>
          <w:rFonts w:ascii="Arial" w:hAnsi="Arial" w:cs="Arial"/>
        </w:rPr>
      </w:pPr>
    </w:p>
    <w:p w14:paraId="379AE11A" w14:textId="77777777" w:rsidR="00D44610" w:rsidRDefault="00D44610" w:rsidP="00D44610">
      <w:pPr>
        <w:pStyle w:val="HTMLPreformatted"/>
        <w:rPr>
          <w:rFonts w:ascii="Arial" w:hAnsi="Arial" w:cs="Arial"/>
        </w:rPr>
      </w:pPr>
    </w:p>
    <w:p w14:paraId="4BBA6AD4" w14:textId="77777777" w:rsidR="006C04C3" w:rsidRDefault="006C04C3" w:rsidP="00D44610">
      <w:pPr>
        <w:pStyle w:val="HTMLPreformatted"/>
        <w:rPr>
          <w:rFonts w:ascii="Arial" w:hAnsi="Arial" w:cs="Arial"/>
        </w:rPr>
      </w:pPr>
    </w:p>
    <w:p w14:paraId="49A12354" w14:textId="77777777" w:rsidR="006C04C3" w:rsidRDefault="006C04C3" w:rsidP="00D44610">
      <w:pPr>
        <w:pStyle w:val="HTMLPreformatted"/>
        <w:rPr>
          <w:rFonts w:ascii="Arial" w:hAnsi="Arial" w:cs="Arial"/>
        </w:rPr>
      </w:pPr>
    </w:p>
    <w:p w14:paraId="45D51EF6" w14:textId="77777777" w:rsidR="006C04C3" w:rsidRPr="0093437D" w:rsidRDefault="006C04C3" w:rsidP="00D44610">
      <w:pPr>
        <w:pStyle w:val="HTMLPreformatted"/>
        <w:rPr>
          <w:rFonts w:ascii="Arial" w:hAnsi="Arial" w:cs="Arial"/>
        </w:rPr>
      </w:pPr>
    </w:p>
    <w:p w14:paraId="1C11AE38" w14:textId="77777777" w:rsidR="00D44610" w:rsidRPr="0093437D" w:rsidRDefault="00312A6C" w:rsidP="0093437D">
      <w:pPr>
        <w:pStyle w:val="HTMLPreformatted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You borrow $250,000 at 6.25</w:t>
      </w:r>
      <w:r w:rsidR="00D44610" w:rsidRPr="0093437D">
        <w:rPr>
          <w:rFonts w:ascii="Arial" w:hAnsi="Arial" w:cs="Arial"/>
        </w:rPr>
        <w:t>% interest compounded monthly.</w:t>
      </w:r>
    </w:p>
    <w:p w14:paraId="6D554E91" w14:textId="77777777" w:rsidR="00312A6C" w:rsidRDefault="00312A6C" w:rsidP="00312A6C">
      <w:pPr>
        <w:pStyle w:val="HTMLPreformatted"/>
        <w:spacing w:line="480" w:lineRule="auto"/>
        <w:ind w:left="720"/>
        <w:rPr>
          <w:rFonts w:ascii="Arial" w:hAnsi="Arial" w:cs="Arial"/>
        </w:rPr>
      </w:pPr>
    </w:p>
    <w:p w14:paraId="7CB401AA" w14:textId="77777777" w:rsidR="00D44610" w:rsidRPr="0093437D" w:rsidRDefault="00D44610" w:rsidP="00D44610">
      <w:pPr>
        <w:pStyle w:val="HTMLPreformatted"/>
        <w:numPr>
          <w:ilvl w:val="0"/>
          <w:numId w:val="18"/>
        </w:numPr>
        <w:spacing w:line="480" w:lineRule="auto"/>
        <w:rPr>
          <w:rFonts w:ascii="Arial" w:hAnsi="Arial" w:cs="Arial"/>
        </w:rPr>
      </w:pPr>
      <w:r w:rsidRPr="0093437D">
        <w:rPr>
          <w:rFonts w:ascii="Arial" w:hAnsi="Arial" w:cs="Arial"/>
        </w:rPr>
        <w:t>What is your monthly payment if the term is 15 years? ___________</w:t>
      </w:r>
      <w:r w:rsidR="002C380A">
        <w:rPr>
          <w:rFonts w:ascii="Arial" w:hAnsi="Arial" w:cs="Arial"/>
        </w:rPr>
        <w:t>___</w:t>
      </w:r>
      <w:r w:rsidRPr="0093437D">
        <w:rPr>
          <w:rFonts w:ascii="Arial" w:hAnsi="Arial" w:cs="Arial"/>
        </w:rPr>
        <w:t>____</w:t>
      </w:r>
    </w:p>
    <w:p w14:paraId="20B0D3AA" w14:textId="77777777" w:rsidR="00D44610" w:rsidRPr="0093437D" w:rsidRDefault="00D44610" w:rsidP="00312A6C">
      <w:pPr>
        <w:pStyle w:val="HTMLPreformatted"/>
        <w:numPr>
          <w:ilvl w:val="1"/>
          <w:numId w:val="18"/>
        </w:numPr>
        <w:spacing w:line="480" w:lineRule="auto"/>
        <w:rPr>
          <w:rFonts w:ascii="Arial" w:hAnsi="Arial" w:cs="Arial"/>
        </w:rPr>
      </w:pPr>
      <w:r w:rsidRPr="0093437D">
        <w:rPr>
          <w:rFonts w:ascii="Arial" w:hAnsi="Arial" w:cs="Arial"/>
        </w:rPr>
        <w:t>How much interest will you pay in the first month? ____________</w:t>
      </w:r>
      <w:r w:rsidR="002C380A">
        <w:rPr>
          <w:rFonts w:ascii="Arial" w:hAnsi="Arial" w:cs="Arial"/>
        </w:rPr>
        <w:t>_______</w:t>
      </w:r>
      <w:r w:rsidRPr="0093437D">
        <w:rPr>
          <w:rFonts w:ascii="Arial" w:hAnsi="Arial" w:cs="Arial"/>
        </w:rPr>
        <w:t>_</w:t>
      </w:r>
    </w:p>
    <w:p w14:paraId="3AB4F2CE" w14:textId="77777777" w:rsidR="00D44610" w:rsidRPr="0093437D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Arial" w:hAnsi="Arial" w:cs="Arial"/>
        </w:rPr>
      </w:pPr>
      <w:r w:rsidRPr="0093437D">
        <w:rPr>
          <w:rFonts w:ascii="Arial" w:hAnsi="Arial" w:cs="Arial"/>
        </w:rPr>
        <w:t>How much interest will you pay in the first year? _________</w:t>
      </w:r>
      <w:r w:rsidR="002C380A">
        <w:rPr>
          <w:rFonts w:ascii="Arial" w:hAnsi="Arial" w:cs="Arial"/>
        </w:rPr>
        <w:t>______</w:t>
      </w:r>
      <w:r w:rsidRPr="0093437D">
        <w:rPr>
          <w:rFonts w:ascii="Arial" w:hAnsi="Arial" w:cs="Arial"/>
        </w:rPr>
        <w:t>______</w:t>
      </w:r>
    </w:p>
    <w:p w14:paraId="4AD39EB4" w14:textId="77777777" w:rsidR="00D44610" w:rsidRPr="0093437D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Arial" w:hAnsi="Arial" w:cs="Arial"/>
        </w:rPr>
      </w:pPr>
      <w:r w:rsidRPr="0093437D">
        <w:rPr>
          <w:rFonts w:ascii="Arial" w:hAnsi="Arial" w:cs="Arial"/>
        </w:rPr>
        <w:t>What will your</w:t>
      </w:r>
      <w:r w:rsidR="00312A6C">
        <w:rPr>
          <w:rFonts w:ascii="Arial" w:hAnsi="Arial" w:cs="Arial"/>
        </w:rPr>
        <w:t xml:space="preserve"> loan balance be at the end of 6</w:t>
      </w:r>
      <w:r w:rsidRPr="0093437D">
        <w:rPr>
          <w:rFonts w:ascii="Arial" w:hAnsi="Arial" w:cs="Arial"/>
        </w:rPr>
        <w:t xml:space="preserve"> years? ________</w:t>
      </w:r>
      <w:r w:rsidR="002C380A">
        <w:rPr>
          <w:rFonts w:ascii="Arial" w:hAnsi="Arial" w:cs="Arial"/>
        </w:rPr>
        <w:t>______</w:t>
      </w:r>
      <w:r w:rsidRPr="0093437D">
        <w:rPr>
          <w:rFonts w:ascii="Arial" w:hAnsi="Arial" w:cs="Arial"/>
        </w:rPr>
        <w:t>____</w:t>
      </w:r>
    </w:p>
    <w:p w14:paraId="337C3F60" w14:textId="77777777" w:rsidR="00D44610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Arial" w:hAnsi="Arial" w:cs="Arial"/>
        </w:rPr>
      </w:pPr>
      <w:r w:rsidRPr="0093437D">
        <w:rPr>
          <w:rFonts w:ascii="Arial" w:hAnsi="Arial" w:cs="Arial"/>
        </w:rPr>
        <w:lastRenderedPageBreak/>
        <w:t>How much interest will you pay over the life of the loan? ______</w:t>
      </w:r>
      <w:r w:rsidR="002C380A">
        <w:rPr>
          <w:rFonts w:ascii="Arial" w:hAnsi="Arial" w:cs="Arial"/>
        </w:rPr>
        <w:t>________</w:t>
      </w:r>
      <w:r w:rsidRPr="0093437D">
        <w:rPr>
          <w:rFonts w:ascii="Arial" w:hAnsi="Arial" w:cs="Arial"/>
        </w:rPr>
        <w:t>____</w:t>
      </w:r>
    </w:p>
    <w:p w14:paraId="40981380" w14:textId="77777777" w:rsidR="006939A1" w:rsidRDefault="006939A1" w:rsidP="0093437D">
      <w:pPr>
        <w:pStyle w:val="HTMLPreformatted"/>
        <w:spacing w:line="480" w:lineRule="auto"/>
        <w:rPr>
          <w:rFonts w:ascii="Arial" w:hAnsi="Arial" w:cs="Arial"/>
        </w:rPr>
      </w:pPr>
    </w:p>
    <w:p w14:paraId="2530F63C" w14:textId="77777777" w:rsidR="00C97C6E" w:rsidRPr="004F4C47" w:rsidRDefault="00C97C6E" w:rsidP="00C97C6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</w:rPr>
      </w:pPr>
      <w:r w:rsidRPr="004F4C47">
        <w:rPr>
          <w:rFonts w:ascii="Arial" w:hAnsi="Arial" w:cs="Arial"/>
          <w:color w:val="000000"/>
          <w:sz w:val="20"/>
          <w:szCs w:val="22"/>
        </w:rPr>
        <w:t>You are analyzing a 50,000 RSF office property located at 123 Main St. in Denver, CO.   The purchase price is $5.7 million and a 75% loan is available for a term of 30 years (monthly payments) at an interest rate of 7%.  The current market rental rate is $19.00 RSF and the current vacancy is 11%.  Operating expenses are $275,000 per year.   Set up the first year operating statement for the proposed investment from PGI to BTCF and answer the following:</w:t>
      </w:r>
    </w:p>
    <w:p w14:paraId="62632261" w14:textId="77777777" w:rsidR="00C97C6E" w:rsidRPr="004F4C47" w:rsidRDefault="00C97C6E" w:rsidP="00C97C6E">
      <w:pPr>
        <w:pStyle w:val="HTMLPreformatted"/>
        <w:spacing w:line="480" w:lineRule="auto"/>
        <w:rPr>
          <w:rFonts w:ascii="Arial" w:hAnsi="Arial" w:cs="Arial"/>
          <w:sz w:val="18"/>
        </w:rPr>
      </w:pPr>
      <w:r w:rsidRPr="004F4C47">
        <w:rPr>
          <w:rFonts w:ascii="Arial" w:hAnsi="Arial" w:cs="Arial"/>
          <w:sz w:val="18"/>
        </w:rPr>
        <w:t xml:space="preserve"> </w:t>
      </w:r>
      <w:r w:rsidRPr="004F4C47">
        <w:rPr>
          <w:rFonts w:ascii="Arial" w:hAnsi="Arial" w:cs="Arial"/>
          <w:sz w:val="18"/>
        </w:rPr>
        <w:tab/>
      </w:r>
    </w:p>
    <w:tbl>
      <w:tblPr>
        <w:tblW w:w="5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224"/>
        <w:gridCol w:w="1161"/>
      </w:tblGrid>
      <w:tr w:rsidR="00C97C6E" w:rsidRPr="004F4C47" w14:paraId="4DC11BAC" w14:textId="77777777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AC120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Mortgage constant (Rm) for ADS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FB2F4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  <w:tr w:rsidR="00C97C6E" w:rsidRPr="004F4C47" w14:paraId="14F1CD79" w14:textId="77777777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F77F2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Operating expense ratio (OER)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925F3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  <w:tr w:rsidR="00C97C6E" w:rsidRPr="004F4C47" w14:paraId="6679A930" w14:textId="77777777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4478B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Debt coverage ratio (DCR)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955E4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10715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  <w:tr w:rsidR="00C97C6E" w:rsidRPr="004F4C47" w14:paraId="1C29E029" w14:textId="77777777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C7A51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Equity dividend rate (Re)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D5423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18CF8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  <w:tr w:rsidR="00C97C6E" w:rsidRPr="004F4C47" w14:paraId="68DFCFEC" w14:textId="77777777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9451D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Overall rate of return (Ro)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D1032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343E0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  <w:tr w:rsidR="00C97C6E" w:rsidRPr="004F4C47" w14:paraId="352953C8" w14:textId="77777777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891FC" w14:textId="77777777" w:rsidR="00C97C6E" w:rsidRPr="004F4C47" w:rsidRDefault="00C97C6E">
            <w:pPr>
              <w:rPr>
                <w:rFonts w:cs="Arial"/>
                <w:szCs w:val="22"/>
              </w:rPr>
            </w:pPr>
            <w:r w:rsidRPr="004F4C47">
              <w:rPr>
                <w:rFonts w:cs="Arial"/>
                <w:szCs w:val="22"/>
              </w:rPr>
              <w:t>Break-even occupancy ratio (BEOR)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5570D" w14:textId="77777777" w:rsidR="00C97C6E" w:rsidRPr="004F4C47" w:rsidRDefault="00C97C6E">
            <w:pPr>
              <w:rPr>
                <w:rFonts w:cs="Arial"/>
                <w:color w:val="000000"/>
                <w:szCs w:val="22"/>
              </w:rPr>
            </w:pPr>
            <w:r w:rsidRPr="004F4C47">
              <w:rPr>
                <w:rFonts w:cs="Arial"/>
                <w:color w:val="000000"/>
                <w:szCs w:val="22"/>
              </w:rPr>
              <w:t> </w:t>
            </w:r>
          </w:p>
        </w:tc>
      </w:tr>
    </w:tbl>
    <w:p w14:paraId="0D7FF321" w14:textId="748C731A" w:rsidR="00C14CC0" w:rsidRDefault="00C97C6E" w:rsidP="00C97C6E">
      <w:pPr>
        <w:pStyle w:val="HTMLPreformatted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B28B3C4" w14:textId="77777777" w:rsidR="004F4C47" w:rsidRDefault="004F4C47" w:rsidP="00C97C6E">
      <w:pPr>
        <w:pStyle w:val="HTMLPreformatted"/>
        <w:spacing w:line="480" w:lineRule="auto"/>
        <w:rPr>
          <w:rFonts w:ascii="Arial" w:hAnsi="Arial" w:cs="Arial"/>
        </w:rPr>
      </w:pPr>
    </w:p>
    <w:p w14:paraId="71B26256" w14:textId="38C62CF7" w:rsidR="004F4C47" w:rsidRPr="004F4C47" w:rsidRDefault="004F4C47" w:rsidP="004F4C47">
      <w:pPr>
        <w:numPr>
          <w:ilvl w:val="0"/>
          <w:numId w:val="13"/>
        </w:numPr>
        <w:rPr>
          <w:rFonts w:cs="Arial"/>
        </w:rPr>
      </w:pPr>
      <w:r w:rsidRPr="004F4C47">
        <w:rPr>
          <w:rFonts w:cs="Arial"/>
        </w:rPr>
        <w:t>A loan was made 10 years ago for $140,000 at 6.5% for a 30 year term and monthly payments.  Rates are currently 8.25%.  What is the market value of the loan?</w:t>
      </w:r>
    </w:p>
    <w:p w14:paraId="25B7D753" w14:textId="77777777" w:rsidR="004F4C47" w:rsidRPr="004F4C47" w:rsidRDefault="004F4C47" w:rsidP="004F4C47">
      <w:pPr>
        <w:tabs>
          <w:tab w:val="num" w:pos="720"/>
        </w:tabs>
        <w:rPr>
          <w:rFonts w:cs="Arial"/>
          <w:sz w:val="16"/>
        </w:rPr>
      </w:pPr>
    </w:p>
    <w:p w14:paraId="232A887D" w14:textId="77777777" w:rsidR="00A01F33" w:rsidRPr="004F4C47" w:rsidRDefault="00A01F33" w:rsidP="00A01F33">
      <w:pPr>
        <w:pStyle w:val="NormalWeb"/>
        <w:spacing w:before="0" w:beforeAutospacing="0" w:after="0" w:afterAutospacing="0" w:line="240" w:lineRule="exact"/>
        <w:rPr>
          <w:rFonts w:ascii="Arial" w:hAnsi="Arial" w:cs="Arial"/>
          <w:color w:val="000000"/>
          <w:sz w:val="18"/>
          <w:szCs w:val="22"/>
        </w:rPr>
      </w:pPr>
    </w:p>
    <w:p w14:paraId="31C2E593" w14:textId="77777777" w:rsidR="00A01F33" w:rsidRPr="004F4C47" w:rsidRDefault="00A01F33" w:rsidP="00A01F33">
      <w:pPr>
        <w:pStyle w:val="NormalWeb"/>
        <w:spacing w:before="0" w:beforeAutospacing="0" w:after="0" w:afterAutospacing="0" w:line="240" w:lineRule="exact"/>
        <w:rPr>
          <w:rFonts w:ascii="Arial" w:hAnsi="Arial" w:cs="Arial"/>
          <w:color w:val="000000"/>
          <w:sz w:val="18"/>
          <w:szCs w:val="22"/>
        </w:rPr>
      </w:pPr>
    </w:p>
    <w:p w14:paraId="1CEDFACB" w14:textId="77777777" w:rsidR="00A01F33" w:rsidRPr="004F4C47" w:rsidRDefault="00A01F33" w:rsidP="00A01F33">
      <w:pPr>
        <w:pStyle w:val="NormalWeb"/>
        <w:spacing w:before="0" w:beforeAutospacing="0" w:after="0" w:afterAutospacing="0" w:line="240" w:lineRule="exact"/>
        <w:rPr>
          <w:rFonts w:ascii="Arial" w:hAnsi="Arial" w:cs="Arial"/>
          <w:color w:val="000000"/>
          <w:sz w:val="18"/>
          <w:szCs w:val="22"/>
        </w:rPr>
      </w:pPr>
    </w:p>
    <w:p w14:paraId="70BAEEAC" w14:textId="77777777" w:rsidR="00A01F33" w:rsidRPr="004F4C47" w:rsidRDefault="00A01F33" w:rsidP="00A01F33">
      <w:pPr>
        <w:pStyle w:val="NormalWeb"/>
        <w:spacing w:before="0" w:beforeAutospacing="0" w:after="0" w:afterAutospacing="0" w:line="240" w:lineRule="exact"/>
        <w:rPr>
          <w:rFonts w:ascii="Arial" w:hAnsi="Arial" w:cs="Arial"/>
          <w:color w:val="000000"/>
          <w:sz w:val="18"/>
          <w:szCs w:val="22"/>
        </w:rPr>
      </w:pPr>
    </w:p>
    <w:p w14:paraId="4E632DC7" w14:textId="77777777" w:rsidR="00A01F33" w:rsidRPr="004F4C47" w:rsidRDefault="00A01F33" w:rsidP="00A01F33">
      <w:pPr>
        <w:pStyle w:val="NormalWeb"/>
        <w:numPr>
          <w:ilvl w:val="0"/>
          <w:numId w:val="13"/>
        </w:numPr>
        <w:spacing w:before="0" w:beforeAutospacing="0" w:after="0" w:afterAutospacing="0" w:line="240" w:lineRule="exact"/>
        <w:rPr>
          <w:rFonts w:ascii="Arial" w:hAnsi="Arial" w:cs="Arial"/>
          <w:sz w:val="20"/>
        </w:rPr>
      </w:pPr>
      <w:r w:rsidRPr="004F4C47">
        <w:rPr>
          <w:rFonts w:ascii="Arial" w:hAnsi="Arial" w:cs="Arial"/>
          <w:sz w:val="20"/>
        </w:rPr>
        <w:t>You will need to replace the boiler for your apartment building in 3 years.  The current cost of replacing the boiler is $40,000 and you believe this cost will increase at the rate of inflation (5%).  How much will you need to set aside at the end of each month so that you will be able to replace the boiler in 3 years assuming you can earn 3%?</w:t>
      </w:r>
    </w:p>
    <w:p w14:paraId="4DDFF758" w14:textId="77777777" w:rsidR="0093437D" w:rsidRPr="007337A1" w:rsidRDefault="00C14CC0" w:rsidP="00C14CC0">
      <w:pPr>
        <w:pStyle w:val="HTMLPreformatted"/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93437D">
        <w:rPr>
          <w:rFonts w:ascii="Arial" w:hAnsi="Arial" w:cs="Arial"/>
        </w:rPr>
        <w:br w:type="page"/>
      </w:r>
      <w:r w:rsidR="007337A1" w:rsidRPr="007337A1">
        <w:rPr>
          <w:rFonts w:ascii="Arial" w:hAnsi="Arial" w:cs="Arial"/>
          <w:b/>
        </w:rPr>
        <w:lastRenderedPageBreak/>
        <w:t>DCF Problem 1</w:t>
      </w:r>
    </w:p>
    <w:p w14:paraId="2420D2D2" w14:textId="77777777" w:rsidR="00630558" w:rsidRDefault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tbl>
      <w:tblPr>
        <w:tblW w:w="12653" w:type="dxa"/>
        <w:tblInd w:w="-252" w:type="dxa"/>
        <w:tblLook w:val="0000" w:firstRow="0" w:lastRow="0" w:firstColumn="0" w:lastColumn="0" w:noHBand="0" w:noVBand="0"/>
      </w:tblPr>
      <w:tblGrid>
        <w:gridCol w:w="2458"/>
        <w:gridCol w:w="115"/>
        <w:gridCol w:w="1383"/>
        <w:gridCol w:w="177"/>
        <w:gridCol w:w="1040"/>
        <w:gridCol w:w="412"/>
        <w:gridCol w:w="1385"/>
        <w:gridCol w:w="119"/>
        <w:gridCol w:w="1496"/>
        <w:gridCol w:w="52"/>
        <w:gridCol w:w="1384"/>
        <w:gridCol w:w="81"/>
        <w:gridCol w:w="1295"/>
        <w:gridCol w:w="65"/>
        <w:gridCol w:w="1180"/>
        <w:gridCol w:w="11"/>
      </w:tblGrid>
      <w:tr w:rsidR="007337A1" w:rsidRPr="002A1728" w14:paraId="6EA78D15" w14:textId="77777777" w:rsidTr="004F4C47">
        <w:trPr>
          <w:gridAfter w:val="1"/>
          <w:wAfter w:w="11" w:type="dxa"/>
          <w:trHeight w:val="270"/>
        </w:trPr>
        <w:tc>
          <w:tcPr>
            <w:tcW w:w="413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4492B1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GENERAL DATA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C3FF4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305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7EE618F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BUILDING DATA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196B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69F0C4C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Reversion Data</w:t>
            </w:r>
          </w:p>
        </w:tc>
      </w:tr>
      <w:tr w:rsidR="007337A1" w:rsidRPr="002A1728" w14:paraId="30A66C4F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C57C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Purchase Price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0AF4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$10,200,000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1414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17497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proofErr w:type="spellStart"/>
            <w:r w:rsidRPr="002A1728">
              <w:rPr>
                <w:rFonts w:cs="Arial"/>
                <w:spacing w:val="0"/>
              </w:rPr>
              <w:t>Bldg</w:t>
            </w:r>
            <w:proofErr w:type="spellEnd"/>
            <w:r w:rsidRPr="002A1728">
              <w:rPr>
                <w:rFonts w:cs="Arial"/>
                <w:spacing w:val="0"/>
              </w:rPr>
              <w:t xml:space="preserve"> RSF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2A91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 xml:space="preserve">          90,000 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E725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60F6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Going Out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AF14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C282903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5EBE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Loan %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93CD7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75.00%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FD840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7E86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OE/RSF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C0A3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$12.22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FD1E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4EF3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 xml:space="preserve">     Cap Rate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A493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10.00%</w:t>
            </w:r>
          </w:p>
        </w:tc>
      </w:tr>
      <w:tr w:rsidR="007337A1" w:rsidRPr="002A1728" w14:paraId="63445B18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A23F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Loan Amount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3A12F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$7,650,000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B871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9DF9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Rents PSF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43952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$26.00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7A38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865D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8474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66D64BD0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786C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Interest rate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B5392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7.875%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1CD7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56997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0816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1F59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73DC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AD83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67C4DFE6" w14:textId="77777777" w:rsidTr="004F4C47">
        <w:trPr>
          <w:gridAfter w:val="1"/>
          <w:wAfter w:w="11" w:type="dxa"/>
          <w:trHeight w:val="270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587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A526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9277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3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B0008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CEE8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448612E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Investors Discount Rate</w:t>
            </w:r>
          </w:p>
        </w:tc>
      </w:tr>
      <w:tr w:rsidR="007337A1" w:rsidRPr="002A1728" w14:paraId="10A97C35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E719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Term/years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985ED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25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3B288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4F8A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3F238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FEFD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0C60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8D613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12.00%</w:t>
            </w:r>
          </w:p>
        </w:tc>
      </w:tr>
      <w:tr w:rsidR="007337A1" w:rsidRPr="002A1728" w14:paraId="0ED27D31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EC6E8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Term/months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1A153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300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6CE5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6834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6D99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64270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F683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E52F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2198065D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98D0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Monthly PMT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32EC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$58,412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6C38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85BE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A6D6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4FDD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BC62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D88D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30C688FB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8D83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Annual DS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C1CFB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$700,943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0C94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7CCE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D187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00644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D164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D594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73BB3672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1C1A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EED8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BF17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A773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D03F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D623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E7349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9890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CC71018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4B03E" w14:textId="77777777" w:rsidR="007337A1" w:rsidRPr="002A1728" w:rsidRDefault="007337A1" w:rsidP="00400DCE">
            <w:pPr>
              <w:ind w:left="0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Before Tax Cash Flows: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A2C0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85CA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7C83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8B36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6828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968C8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572E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1C06E48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13779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9CCC4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12A55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1E262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3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6ABD6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4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AE93D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2A15A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Year 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4CB84" w14:textId="77777777" w:rsidR="007337A1" w:rsidRPr="002A1728" w:rsidRDefault="007337A1" w:rsidP="00400DCE">
            <w:pPr>
              <w:ind w:left="0"/>
              <w:jc w:val="center"/>
              <w:rPr>
                <w:rFonts w:cs="Arial"/>
                <w:b/>
                <w:bCs/>
                <w:spacing w:val="0"/>
              </w:rPr>
            </w:pPr>
          </w:p>
        </w:tc>
      </w:tr>
      <w:tr w:rsidR="007337A1" w:rsidRPr="002A1728" w14:paraId="2D0AE55F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38625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Potential Gross Income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DDF95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$2,340,000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71C1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$2,433,600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C6FD8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$2,535,811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BB01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$2,644,851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F87DE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$2,761,225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5937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$2,899,286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77FB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24BFC64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E445B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Vacancy &amp; Credit Losses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11E8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$234,000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D78E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$219,024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4683F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$202,865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01E6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$211,588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BA72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$193,286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7F9B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$202,950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432C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6B556FFB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1E5FD7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Other Income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4FC14D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B78D1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CE806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4E164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B8A0FE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0500F8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$10,000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31BF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1C05B9AF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5DD6E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Effective Gross Income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C9882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$2,116,000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37B02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$2,224,576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2D60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$2,342,946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92C92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$2,443,263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FC410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$2,577,939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190A6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$2,706,336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70D4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91E738D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B13456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Operating Expenses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317ED8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$1,100,000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DBCF68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$1,144,000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B07F55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$1,189,760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11B35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$1,237,350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1A4483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$1,286,844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C30DA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$1,338,318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EFAF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531DC1C2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3CD7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Net Operating Income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D9DD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$1,016,000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C9AD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$1,080,576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C24BB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$1,153,186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A0DD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$1,205,913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21799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$1,291,094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0134A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$1,368,018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0B507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39EA66DF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9EFEC0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Debt Service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9FEC55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-$700,943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3A57E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-$700,943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4A8597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-$700,943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F3E1CC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-$700,943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2A3730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-$700,943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3EB60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9B1E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1240B1D0" w14:textId="77777777" w:rsidTr="004F4C47">
        <w:trPr>
          <w:gridAfter w:val="1"/>
          <w:wAfter w:w="11" w:type="dxa"/>
          <w:trHeight w:val="270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95A3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Before Tax Cash Flow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7A85FA31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$315,057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00DC1554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$379,633</w:t>
            </w:r>
          </w:p>
        </w:tc>
        <w:tc>
          <w:tcPr>
            <w:tcW w:w="13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62ADDCF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$452,244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058BFAB6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$504,970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661DD30C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2A1728">
              <w:rPr>
                <w:rFonts w:cs="Arial"/>
                <w:spacing w:val="0"/>
              </w:rPr>
              <w:t>$590,152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65B0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C74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08C72342" w14:textId="77777777" w:rsidTr="004F4C47">
        <w:trPr>
          <w:gridAfter w:val="1"/>
          <w:wAfter w:w="11" w:type="dxa"/>
          <w:trHeight w:val="270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22E0F" w14:textId="77777777" w:rsidR="007337A1" w:rsidRPr="002A1728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DE9D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FADC7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A5D4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8FFD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20B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3B965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C1D2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17D9221A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05665" w14:textId="77777777" w:rsidR="007337A1" w:rsidRPr="002A1728" w:rsidRDefault="007337A1" w:rsidP="00400DCE">
            <w:pPr>
              <w:ind w:left="0"/>
              <w:rPr>
                <w:rFonts w:cs="Arial"/>
                <w:b/>
                <w:bCs/>
                <w:spacing w:val="0"/>
              </w:rPr>
            </w:pPr>
            <w:r w:rsidRPr="002A1728">
              <w:rPr>
                <w:rFonts w:cs="Arial"/>
                <w:b/>
                <w:bCs/>
                <w:spacing w:val="0"/>
              </w:rPr>
              <w:t>Questions:</w:t>
            </w:r>
            <w:r>
              <w:rPr>
                <w:rFonts w:cs="Arial"/>
                <w:b/>
                <w:bCs/>
                <w:spacing w:val="0"/>
              </w:rPr>
              <w:t xml:space="preserve"> (3 pts. Each)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F3C1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1A25D" w14:textId="77777777" w:rsidR="007337A1" w:rsidRPr="002A1728" w:rsidRDefault="007337A1" w:rsidP="00400DCE">
            <w:pPr>
              <w:ind w:left="0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E995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E3484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17A7A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1F2" w14:textId="77777777" w:rsidR="007337A1" w:rsidRPr="002A1728" w:rsidRDefault="007337A1" w:rsidP="00400DCE">
            <w:pPr>
              <w:ind w:left="0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A02C6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40666586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DED73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6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F303D" w14:textId="739AF5A2" w:rsidR="007337A1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3424"/>
              <w:rPr>
                <w:rFonts w:cs="Arial"/>
                <w:spacing w:val="0"/>
              </w:rPr>
            </w:pPr>
            <w:r w:rsidRPr="00E020C4">
              <w:rPr>
                <w:rFonts w:cs="Arial"/>
                <w:spacing w:val="0"/>
              </w:rPr>
              <w:t>What is Initial Equity (CF0)?</w:t>
            </w:r>
            <w:r w:rsidR="00C86977">
              <w:rPr>
                <w:rFonts w:cs="Arial"/>
                <w:spacing w:val="0"/>
              </w:rPr>
              <w:t xml:space="preserve"> ________________________</w:t>
            </w:r>
          </w:p>
          <w:p w14:paraId="4B8B42D9" w14:textId="2B09D91E" w:rsidR="00C86977" w:rsidRPr="00E020C4" w:rsidRDefault="00C86977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3964"/>
              <w:rPr>
                <w:rFonts w:cs="Arial"/>
                <w:spacing w:val="0"/>
              </w:rPr>
            </w:pPr>
            <w:r w:rsidRPr="00C86977">
              <w:rPr>
                <w:rFonts w:cs="Arial"/>
                <w:spacing w:val="0"/>
              </w:rPr>
              <w:t>What will the property sell for at EOY 5?</w:t>
            </w:r>
            <w:r>
              <w:rPr>
                <w:rFonts w:cs="Arial"/>
                <w:spacing w:val="0"/>
              </w:rPr>
              <w:t xml:space="preserve"> </w:t>
            </w:r>
            <w:r w:rsidRPr="00C86977">
              <w:rPr>
                <w:rFonts w:cs="Arial"/>
                <w:spacing w:val="0"/>
              </w:rPr>
              <w:t>________</w:t>
            </w:r>
            <w:r>
              <w:rPr>
                <w:rFonts w:cs="Arial"/>
                <w:spacing w:val="0"/>
              </w:rPr>
              <w:t>______________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0523A" w14:textId="77777777" w:rsidR="007337A1" w:rsidRPr="00E020C4" w:rsidRDefault="007337A1" w:rsidP="00C86977">
            <w:pPr>
              <w:pStyle w:val="ListParagraph"/>
              <w:spacing w:line="360" w:lineRule="auto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F5B48" w14:textId="77777777" w:rsidR="007337A1" w:rsidRPr="002A1728" w:rsidRDefault="007337A1" w:rsidP="00400DCE">
            <w:pPr>
              <w:ind w:left="0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D955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33E07021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18D63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88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9E249" w14:textId="31C26EC7" w:rsidR="007337A1" w:rsidRPr="00C86977" w:rsidRDefault="007337A1" w:rsidP="00C86977">
            <w:pPr>
              <w:spacing w:line="360" w:lineRule="auto"/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AE3C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5A8AD6EC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A75FC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b/>
                <w:bCs/>
                <w:spacing w:val="0"/>
              </w:rPr>
            </w:pPr>
          </w:p>
        </w:tc>
        <w:tc>
          <w:tcPr>
            <w:tcW w:w="88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D0FC7" w14:textId="369D624F" w:rsidR="007337A1" w:rsidRPr="00C86977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961"/>
              <w:rPr>
                <w:rFonts w:cs="Arial"/>
                <w:spacing w:val="0"/>
              </w:rPr>
            </w:pPr>
            <w:r w:rsidRPr="00E020C4">
              <w:rPr>
                <w:rFonts w:cs="Arial"/>
                <w:spacing w:val="0"/>
              </w:rPr>
              <w:t>What will the loan balance be at EOY 5?</w:t>
            </w:r>
            <w:r w:rsidR="00C86977">
              <w:rPr>
                <w:rFonts w:cs="Arial"/>
                <w:spacing w:val="0"/>
              </w:rPr>
              <w:t xml:space="preserve">  </w:t>
            </w:r>
            <w:r w:rsidRPr="00C86977">
              <w:rPr>
                <w:rFonts w:cs="Arial"/>
                <w:spacing w:val="0"/>
              </w:rPr>
              <w:t>_____</w:t>
            </w:r>
            <w:r w:rsidR="00C86977" w:rsidRPr="00C86977">
              <w:rPr>
                <w:rFonts w:cs="Arial"/>
                <w:spacing w:val="0"/>
              </w:rPr>
              <w:t>____________________________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306DC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7037AEC5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41400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75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FFC92" w14:textId="4D8B7FAB" w:rsidR="007337A1" w:rsidRPr="00E020C4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1867"/>
              <w:rPr>
                <w:rFonts w:cs="Arial"/>
                <w:spacing w:val="0"/>
              </w:rPr>
            </w:pPr>
            <w:r w:rsidRPr="00E020C4">
              <w:rPr>
                <w:rFonts w:cs="Arial"/>
                <w:spacing w:val="0"/>
              </w:rPr>
              <w:t xml:space="preserve">What is the </w:t>
            </w:r>
            <w:proofErr w:type="spellStart"/>
            <w:r w:rsidRPr="00E020C4">
              <w:rPr>
                <w:rFonts w:cs="Arial"/>
                <w:spacing w:val="0"/>
              </w:rPr>
              <w:t>IRRo</w:t>
            </w:r>
            <w:proofErr w:type="spellEnd"/>
            <w:r w:rsidRPr="00E020C4">
              <w:rPr>
                <w:rFonts w:cs="Arial"/>
                <w:spacing w:val="0"/>
              </w:rPr>
              <w:t>?</w:t>
            </w:r>
            <w:r w:rsidR="00C86977">
              <w:rPr>
                <w:rFonts w:cs="Arial"/>
                <w:spacing w:val="0"/>
              </w:rPr>
              <w:t xml:space="preserve"> </w:t>
            </w:r>
            <w:r w:rsidRPr="00E020C4">
              <w:rPr>
                <w:rFonts w:cs="Arial"/>
                <w:spacing w:val="0"/>
              </w:rPr>
              <w:t>__________________________________________________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94C33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D0E3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73A8EB16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8A465" w14:textId="77777777" w:rsidR="007337A1" w:rsidRPr="002A1728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75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76EAA" w14:textId="7317240D" w:rsidR="007337A1" w:rsidRPr="00E020C4" w:rsidRDefault="007337A1" w:rsidP="00C86977">
            <w:pPr>
              <w:pStyle w:val="ListParagraph"/>
              <w:numPr>
                <w:ilvl w:val="0"/>
                <w:numId w:val="33"/>
              </w:numPr>
              <w:ind w:right="-1597"/>
              <w:rPr>
                <w:rFonts w:cs="Arial"/>
                <w:spacing w:val="0"/>
              </w:rPr>
            </w:pPr>
            <w:r w:rsidRPr="00E020C4">
              <w:rPr>
                <w:rFonts w:cs="Arial"/>
                <w:spacing w:val="0"/>
              </w:rPr>
              <w:t xml:space="preserve">What is the </w:t>
            </w:r>
            <w:proofErr w:type="spellStart"/>
            <w:r w:rsidRPr="00E020C4">
              <w:rPr>
                <w:rFonts w:cs="Arial"/>
                <w:spacing w:val="0"/>
              </w:rPr>
              <w:t>IRRe</w:t>
            </w:r>
            <w:proofErr w:type="spellEnd"/>
            <w:r w:rsidRPr="00E020C4">
              <w:rPr>
                <w:rFonts w:cs="Arial"/>
                <w:spacing w:val="0"/>
              </w:rPr>
              <w:t>?</w:t>
            </w:r>
            <w:r w:rsidR="00C86977">
              <w:rPr>
                <w:rFonts w:cs="Arial"/>
                <w:spacing w:val="0"/>
              </w:rPr>
              <w:t xml:space="preserve"> </w:t>
            </w:r>
            <w:r w:rsidRPr="00E020C4">
              <w:rPr>
                <w:rFonts w:cs="Arial"/>
                <w:spacing w:val="0"/>
              </w:rPr>
              <w:t>__________________________________________________</w:t>
            </w:r>
          </w:p>
          <w:p w14:paraId="6B2D3D88" w14:textId="77777777" w:rsidR="007337A1" w:rsidRDefault="007337A1" w:rsidP="00400DCE">
            <w:pPr>
              <w:ind w:left="0"/>
              <w:rPr>
                <w:rFonts w:cs="Arial"/>
                <w:spacing w:val="0"/>
              </w:rPr>
            </w:pPr>
          </w:p>
          <w:p w14:paraId="419E7913" w14:textId="77777777" w:rsidR="007337A1" w:rsidRPr="00E020C4" w:rsidRDefault="007337A1" w:rsidP="00C86977">
            <w:pPr>
              <w:pStyle w:val="ListParagraph"/>
              <w:numPr>
                <w:ilvl w:val="0"/>
                <w:numId w:val="33"/>
              </w:numPr>
              <w:ind w:right="-1417"/>
              <w:rPr>
                <w:rFonts w:cs="Arial"/>
                <w:spacing w:val="0"/>
              </w:rPr>
            </w:pPr>
            <w:r w:rsidRPr="00E020C4">
              <w:rPr>
                <w:rFonts w:cs="Arial"/>
                <w:spacing w:val="0"/>
              </w:rPr>
              <w:t xml:space="preserve">What is the </w:t>
            </w:r>
            <w:proofErr w:type="spellStart"/>
            <w:r w:rsidRPr="00E020C4">
              <w:rPr>
                <w:rFonts w:cs="Arial"/>
                <w:spacing w:val="0"/>
              </w:rPr>
              <w:t>NPVe</w:t>
            </w:r>
            <w:proofErr w:type="spellEnd"/>
            <w:r w:rsidRPr="00E020C4">
              <w:rPr>
                <w:rFonts w:cs="Arial"/>
                <w:spacing w:val="0"/>
              </w:rPr>
              <w:t>? ________________________________________________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7B2AE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EA2D1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2A1728" w14:paraId="3B87FC8B" w14:textId="77777777" w:rsidTr="004F4C47">
        <w:trPr>
          <w:gridAfter w:val="1"/>
          <w:wAfter w:w="11" w:type="dxa"/>
          <w:trHeight w:val="255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FAFEB" w14:textId="77777777" w:rsidR="007337A1" w:rsidRDefault="007337A1" w:rsidP="004F4C47">
            <w:pPr>
              <w:ind w:left="0" w:right="-4629"/>
              <w:rPr>
                <w:rFonts w:cs="Arial"/>
                <w:spacing w:val="0"/>
              </w:rPr>
            </w:pPr>
          </w:p>
          <w:p w14:paraId="361C86D7" w14:textId="1B9900A6" w:rsidR="007337A1" w:rsidRPr="002A1728" w:rsidRDefault="007337A1" w:rsidP="00E020C4">
            <w:pPr>
              <w:ind w:left="0" w:right="-10029"/>
              <w:rPr>
                <w:rFonts w:cs="Arial"/>
                <w:spacing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DAFFB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5342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DD13F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13002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B9990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F052D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65D58" w14:textId="77777777" w:rsidR="007337A1" w:rsidRPr="002A1728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43206894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14981" w14:textId="005FD3E0" w:rsidR="007337A1" w:rsidRDefault="00E020C4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>
              <w:rPr>
                <w:rFonts w:ascii="Comic Sans MS" w:hAnsi="Comic Sans MS" w:cs="Arial"/>
                <w:b/>
                <w:bCs/>
                <w:spacing w:val="0"/>
              </w:rPr>
              <w:lastRenderedPageBreak/>
              <w:t>DCF Problem 2:</w:t>
            </w:r>
          </w:p>
          <w:p w14:paraId="3E2D92BC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GENERAL DATA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30AF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8894F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884FA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Building Data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2263E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1CD9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84AF6" w14:textId="77777777" w:rsidR="007337A1" w:rsidRPr="002631FB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2631FB">
              <w:rPr>
                <w:rFonts w:ascii="Comic Sans MS" w:hAnsi="Comic Sans MS" w:cs="Arial"/>
                <w:b/>
                <w:bCs/>
                <w:spacing w:val="0"/>
              </w:rPr>
              <w:t>Reversion Data</w:t>
            </w:r>
          </w:p>
        </w:tc>
      </w:tr>
      <w:tr w:rsidR="007337A1" w:rsidRPr="007E28E2" w14:paraId="2360F51C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8CBD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Purchase Price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1857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$9,000,000.00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94E0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3B77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proofErr w:type="spellStart"/>
            <w:r w:rsidRPr="007E28E2">
              <w:rPr>
                <w:rFonts w:cs="Arial"/>
                <w:spacing w:val="0"/>
              </w:rPr>
              <w:t>Bldg</w:t>
            </w:r>
            <w:proofErr w:type="spellEnd"/>
            <w:r w:rsidRPr="007E28E2">
              <w:rPr>
                <w:rFonts w:cs="Arial"/>
                <w:spacing w:val="0"/>
              </w:rPr>
              <w:t xml:space="preserve"> RSF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318C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100000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AEA4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9969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Going Out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38DB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4B7162AA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7F32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Loan %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28583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75.00%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C9F0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E9F9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OE/RSF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D7D6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$8.00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FF96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FFEB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 xml:space="preserve">     Cap Rate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ACC6D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10.50%</w:t>
            </w:r>
          </w:p>
        </w:tc>
      </w:tr>
      <w:tr w:rsidR="007337A1" w:rsidRPr="007E28E2" w14:paraId="12DD7BBF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2F15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Loan Amount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191CA" w14:textId="77777777" w:rsidR="007337A1" w:rsidRPr="003F6AB5" w:rsidRDefault="007337A1" w:rsidP="00400DCE">
            <w:pPr>
              <w:ind w:left="0"/>
              <w:jc w:val="right"/>
              <w:rPr>
                <w:rFonts w:cs="Arial"/>
                <w:spacing w:val="0"/>
                <w:highlight w:val="yellow"/>
                <w:u w:val="single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2BD8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E11B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Rents PSF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AE80F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$18.00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5590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5F3C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6120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40CEE356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0F7A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Interest Rate/</w:t>
            </w:r>
            <w:proofErr w:type="spellStart"/>
            <w:r w:rsidRPr="007E28E2">
              <w:rPr>
                <w:rFonts w:cs="Arial"/>
                <w:spacing w:val="0"/>
              </w:rPr>
              <w:t>yr</w:t>
            </w:r>
            <w:proofErr w:type="spellEnd"/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8A5E8C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9.50%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9EB44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35156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454F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B7AF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83DC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6C70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384C6CE7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43B2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Monthly Constant (Rm)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0F2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AD416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71B13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Initial Equity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65B8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229A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4BCD2" w14:textId="77777777" w:rsidR="007337A1" w:rsidRPr="002631FB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2631FB">
              <w:rPr>
                <w:rFonts w:ascii="Comic Sans MS" w:hAnsi="Comic Sans MS" w:cs="Arial"/>
                <w:b/>
                <w:bCs/>
                <w:spacing w:val="0"/>
              </w:rPr>
              <w:t>Investors Discount Rate</w:t>
            </w:r>
          </w:p>
        </w:tc>
      </w:tr>
      <w:tr w:rsidR="007337A1" w:rsidRPr="007E28E2" w14:paraId="5F813E50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A9EA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44F9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F450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7F535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Price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66E006" w14:textId="3003FBC3" w:rsidR="007337A1" w:rsidRPr="007E28E2" w:rsidRDefault="00E020C4" w:rsidP="00400DCE">
            <w:pPr>
              <w:ind w:left="0"/>
              <w:jc w:val="right"/>
              <w:rPr>
                <w:rFonts w:cs="Arial"/>
                <w:spacing w:val="0"/>
              </w:rPr>
            </w:pPr>
            <w:r>
              <w:rPr>
                <w:rFonts w:cs="Arial"/>
                <w:spacing w:val="0"/>
              </w:rPr>
              <w:t>$9,000,000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D23F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A8AA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54E1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15.00%</w:t>
            </w:r>
          </w:p>
        </w:tc>
      </w:tr>
      <w:tr w:rsidR="007337A1" w:rsidRPr="007E28E2" w14:paraId="77C1CD6B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0766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Term/months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0A2F9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300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1AC3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8C8C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Loan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BF587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71775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BAE0E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1450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7B5D3682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284B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Monthly PMT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9803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7EEB4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D68D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Initial Investment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C379B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E08E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96136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32AC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31AAF13F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1232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Annual DS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F11E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E5FE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1CF0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F01AE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0190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DBAF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AC59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73A5C6C4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5CAFE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9223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2EE8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47FC3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63ED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4D61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69F2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470B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3FA14F21" w14:textId="77777777" w:rsidTr="004F4C47">
        <w:trPr>
          <w:trHeight w:val="255"/>
        </w:trPr>
        <w:tc>
          <w:tcPr>
            <w:tcW w:w="3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751AE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Before Tax CASH FLOWS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5502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1077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84083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FCB1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F019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D5F63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0FE45EF8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569A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E14A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C9644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2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DAC5C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A1059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4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218C0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C3F3E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Year 6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2D790" w14:textId="77777777" w:rsidR="007337A1" w:rsidRPr="007E28E2" w:rsidRDefault="007337A1" w:rsidP="00400DCE">
            <w:pPr>
              <w:ind w:left="0"/>
              <w:jc w:val="center"/>
              <w:rPr>
                <w:rFonts w:ascii="Comic Sans MS" w:hAnsi="Comic Sans MS" w:cs="Arial"/>
                <w:b/>
                <w:bCs/>
                <w:spacing w:val="0"/>
              </w:rPr>
            </w:pPr>
          </w:p>
        </w:tc>
      </w:tr>
      <w:tr w:rsidR="007337A1" w:rsidRPr="007E28E2" w14:paraId="36AEC510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C17A6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Potential Gross Income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4270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$1,800,000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AFF3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$1,872,000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D53CB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$1,946,880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46DC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$2,024,755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4861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$2,105,745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92AE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$2,189,975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F8DC7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13FF721E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AD25F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Vacancy &amp; Credit Losses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5855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$90,000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A2E7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$93,600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5FB86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$97,344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F319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$101,238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EA667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$105,287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2A5D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$109,499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21794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54428782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9AB36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Other Income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A06F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91A9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E51A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E2C4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5B91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ABFFB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$0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40076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4A90C586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55B7F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Effective Gross Income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3E5BD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$1,710,000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4BE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$1,778,400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94791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$1,849,536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421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$1,923,517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26F7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$2,000,458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A707B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$2,080,476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5A197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517B18C6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F67BEC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Operating Expenses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FCE93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$800,000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B028C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$832,000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ED977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$865,280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D88B9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$899,891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6F23A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$935,887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B684D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$973,322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12420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</w:tr>
      <w:tr w:rsidR="007337A1" w:rsidRPr="007E28E2" w14:paraId="1BA45265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239CB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Net Operating Income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20271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$910,000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88916B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$946,400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3F9D9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$984,256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8CD2DD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$1,023,626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82469F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$1,064,571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DC0F8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$1,107,154</w:t>
            </w:r>
          </w:p>
        </w:tc>
        <w:tc>
          <w:tcPr>
            <w:tcW w:w="125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4CE97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2AE60E50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9A4F7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Debt Service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A5B0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286A3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4016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7366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F8AD3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6DDA67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  <w:tc>
          <w:tcPr>
            <w:tcW w:w="1256" w:type="dxa"/>
            <w:gridSpan w:val="3"/>
            <w:tcBorders>
              <w:left w:val="nil"/>
            </w:tcBorders>
            <w:shd w:val="clear" w:color="auto" w:fill="auto"/>
            <w:noWrap/>
            <w:vAlign w:val="bottom"/>
          </w:tcPr>
          <w:p w14:paraId="704890C0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</w:tr>
      <w:tr w:rsidR="007337A1" w:rsidRPr="007E28E2" w14:paraId="48C55A20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FD094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  <w:r w:rsidRPr="007E28E2">
              <w:rPr>
                <w:rFonts w:ascii="Comic Sans MS" w:hAnsi="Comic Sans MS" w:cs="Arial"/>
                <w:b/>
                <w:bCs/>
                <w:spacing w:val="0"/>
              </w:rPr>
              <w:t>Before Tax Cash Flow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19C7A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CBE9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7E77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7A6CF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7203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06C206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  <w:tc>
          <w:tcPr>
            <w:tcW w:w="1256" w:type="dxa"/>
            <w:gridSpan w:val="3"/>
            <w:shd w:val="clear" w:color="auto" w:fill="auto"/>
            <w:noWrap/>
            <w:vAlign w:val="bottom"/>
          </w:tcPr>
          <w:p w14:paraId="4F24906C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</w:tr>
      <w:tr w:rsidR="007337A1" w:rsidRPr="007E28E2" w14:paraId="45F9A0D4" w14:textId="77777777" w:rsidTr="004F4C47">
        <w:trPr>
          <w:trHeight w:val="270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F493A" w14:textId="77777777" w:rsidR="007337A1" w:rsidRPr="007E28E2" w:rsidRDefault="007337A1" w:rsidP="00400DCE">
            <w:pPr>
              <w:ind w:left="0"/>
              <w:jc w:val="right"/>
              <w:rPr>
                <w:rFonts w:ascii="Comic Sans MS" w:hAnsi="Comic Sans MS" w:cs="Arial"/>
                <w:b/>
                <w:bCs/>
                <w:spacing w:val="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91A7A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97D15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06266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BBFB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97A9F4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shd w:val="clear" w:color="auto" w:fill="auto"/>
            <w:noWrap/>
            <w:vAlign w:val="bottom"/>
          </w:tcPr>
          <w:p w14:paraId="775FA584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shd w:val="clear" w:color="auto" w:fill="auto"/>
            <w:noWrap/>
            <w:vAlign w:val="bottom"/>
          </w:tcPr>
          <w:p w14:paraId="2B5DBBC8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4851F869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BAF33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spacing w:val="0"/>
              </w:rPr>
            </w:pPr>
            <w:r>
              <w:rPr>
                <w:rFonts w:ascii="Comic Sans MS" w:hAnsi="Comic Sans MS" w:cs="Arial"/>
                <w:spacing w:val="0"/>
              </w:rPr>
              <w:t xml:space="preserve">Property </w:t>
            </w:r>
            <w:r w:rsidRPr="007E28E2">
              <w:rPr>
                <w:rFonts w:ascii="Comic Sans MS" w:hAnsi="Comic Sans MS" w:cs="Arial"/>
                <w:spacing w:val="0"/>
              </w:rPr>
              <w:t>Reversion Value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CE443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DA2AD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6938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5686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DA4F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0BB59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03D71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79D30D0B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39E41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spacing w:val="0"/>
              </w:rPr>
            </w:pPr>
            <w:r w:rsidRPr="007E28E2">
              <w:rPr>
                <w:rFonts w:ascii="Comic Sans MS" w:hAnsi="Comic Sans MS" w:cs="Arial"/>
                <w:spacing w:val="0"/>
              </w:rPr>
              <w:t>less: costs of sale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AC962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C56B1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6B6F0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51217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E3F4C3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-$843,546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31D912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6167AB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  <w:tr w:rsidR="007337A1" w:rsidRPr="007E28E2" w14:paraId="29DED307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85E00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spacing w:val="0"/>
              </w:rPr>
            </w:pPr>
            <w:r w:rsidRPr="007E28E2">
              <w:rPr>
                <w:rFonts w:ascii="Comic Sans MS" w:hAnsi="Comic Sans MS" w:cs="Arial"/>
                <w:spacing w:val="0"/>
              </w:rPr>
              <w:t>Remaining Loan Balance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2AFB5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F9348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61563E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666B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13F5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7D6E8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06FB2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  <w:r w:rsidRPr="007E28E2">
              <w:rPr>
                <w:rFonts w:cs="Arial"/>
                <w:spacing w:val="0"/>
              </w:rPr>
              <w:t> </w:t>
            </w:r>
          </w:p>
        </w:tc>
      </w:tr>
      <w:tr w:rsidR="007337A1" w:rsidRPr="007E28E2" w14:paraId="192B93FE" w14:textId="77777777" w:rsidTr="004F4C47">
        <w:trPr>
          <w:trHeight w:val="255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279AD" w14:textId="77777777" w:rsidR="007337A1" w:rsidRPr="007E28E2" w:rsidRDefault="007337A1" w:rsidP="00400DCE">
            <w:pPr>
              <w:ind w:left="0"/>
              <w:rPr>
                <w:rFonts w:ascii="Comic Sans MS" w:hAnsi="Comic Sans MS" w:cs="Arial"/>
                <w:spacing w:val="0"/>
              </w:rPr>
            </w:pPr>
            <w:r w:rsidRPr="007E28E2">
              <w:rPr>
                <w:rFonts w:ascii="Comic Sans MS" w:hAnsi="Comic Sans MS" w:cs="Arial"/>
                <w:spacing w:val="0"/>
              </w:rPr>
              <w:t>Net Sale Proceeds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2BC49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E1F94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E2931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EE7A8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A1456" w14:textId="77777777" w:rsidR="007337A1" w:rsidRPr="007E28E2" w:rsidRDefault="007337A1" w:rsidP="00400DCE">
            <w:pPr>
              <w:ind w:left="0"/>
              <w:jc w:val="right"/>
              <w:rPr>
                <w:rFonts w:cs="Arial"/>
                <w:spacing w:val="0"/>
              </w:rPr>
            </w:pP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B0E45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  <w:tc>
          <w:tcPr>
            <w:tcW w:w="125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F3D9D" w14:textId="77777777" w:rsidR="007337A1" w:rsidRPr="007E28E2" w:rsidRDefault="007337A1" w:rsidP="00400DCE">
            <w:pPr>
              <w:ind w:left="0"/>
              <w:rPr>
                <w:rFonts w:cs="Arial"/>
                <w:spacing w:val="0"/>
              </w:rPr>
            </w:pPr>
          </w:p>
        </w:tc>
      </w:tr>
    </w:tbl>
    <w:p w14:paraId="37D93697" w14:textId="77777777" w:rsidR="00AE2499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31004FE" w14:textId="7E9F1AB4" w:rsidR="006C04C3" w:rsidRDefault="00E020C4" w:rsidP="00AA4DC6">
      <w:pPr>
        <w:pStyle w:val="NormalWeb"/>
      </w:pPr>
      <w:r>
        <w:t xml:space="preserve">You need to fill in the blanks to answer the questions below:  </w:t>
      </w:r>
      <w:r w:rsidR="006C04C3">
        <w:t xml:space="preserve">Now, </w:t>
      </w:r>
      <w:r w:rsidR="00AA4DC6">
        <w:t xml:space="preserve">based on DCF Problem </w:t>
      </w:r>
      <w:proofErr w:type="gramStart"/>
      <w:r w:rsidR="00AA4DC6">
        <w:t>2 :</w:t>
      </w:r>
      <w:proofErr w:type="gramEnd"/>
      <w:r w:rsidR="006C04C3">
        <w:t xml:space="preserve"> answer some questions: (2 points each)</w:t>
      </w:r>
    </w:p>
    <w:p w14:paraId="389C3859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lastRenderedPageBreak/>
        <w:t>What is the OER in year 1? _________________________________</w:t>
      </w:r>
    </w:p>
    <w:p w14:paraId="5C2A9163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681861BF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t>What is the DCR in year 1?  ________________________________</w:t>
      </w:r>
    </w:p>
    <w:p w14:paraId="0A6AD3FA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3F52CD66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t>What is the IRR on equity?  _______________________________</w:t>
      </w:r>
    </w:p>
    <w:p w14:paraId="669EA901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6FC67B3B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t>What is the GPV of the equity? ____________________________</w:t>
      </w:r>
    </w:p>
    <w:p w14:paraId="2C72678B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3BFB028F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t xml:space="preserve">Does this investment experience positive financial leverage?  How do you know?  </w:t>
      </w:r>
    </w:p>
    <w:p w14:paraId="279DF13B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713C30A2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2D22ACA4" w14:textId="77777777" w:rsidR="006C04C3" w:rsidRPr="00E020C4" w:rsidRDefault="006C04C3" w:rsidP="006C04C3">
      <w:pPr>
        <w:pStyle w:val="NormalWeb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E020C4">
        <w:rPr>
          <w:rFonts w:ascii="Arial" w:hAnsi="Arial" w:cs="Arial"/>
          <w:sz w:val="20"/>
          <w:szCs w:val="20"/>
        </w:rPr>
        <w:t xml:space="preserve">What proportion of the </w:t>
      </w:r>
      <w:proofErr w:type="spellStart"/>
      <w:r w:rsidRPr="00E020C4">
        <w:rPr>
          <w:rFonts w:ascii="Arial" w:hAnsi="Arial" w:cs="Arial"/>
          <w:sz w:val="20"/>
          <w:szCs w:val="20"/>
        </w:rPr>
        <w:t>IRRe</w:t>
      </w:r>
      <w:proofErr w:type="spellEnd"/>
      <w:r w:rsidRPr="00E020C4">
        <w:rPr>
          <w:rFonts w:ascii="Arial" w:hAnsi="Arial" w:cs="Arial"/>
          <w:sz w:val="20"/>
          <w:szCs w:val="20"/>
        </w:rPr>
        <w:t xml:space="preserve"> is attributable to Cash Flows?  ________________________________</w:t>
      </w:r>
    </w:p>
    <w:p w14:paraId="2645D7BC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60721E10" w14:textId="77777777" w:rsidR="006C04C3" w:rsidRPr="00E020C4" w:rsidRDefault="006C04C3" w:rsidP="006C04C3">
      <w:pPr>
        <w:pStyle w:val="NormalWeb"/>
        <w:rPr>
          <w:rFonts w:ascii="Arial" w:hAnsi="Arial" w:cs="Arial"/>
          <w:sz w:val="20"/>
          <w:szCs w:val="20"/>
        </w:rPr>
      </w:pPr>
    </w:p>
    <w:p w14:paraId="14F832B1" w14:textId="77777777" w:rsidR="006C04C3" w:rsidRPr="00E020C4" w:rsidRDefault="006C04C3" w:rsidP="006C04C3">
      <w:pPr>
        <w:widowControl w:val="0"/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 w:rsidRPr="00E020C4">
        <w:rPr>
          <w:rFonts w:cs="Arial"/>
        </w:rPr>
        <w:t xml:space="preserve">What proportion of the </w:t>
      </w:r>
      <w:proofErr w:type="spellStart"/>
      <w:r w:rsidRPr="00E020C4">
        <w:rPr>
          <w:rFonts w:cs="Arial"/>
        </w:rPr>
        <w:t>IRRe</w:t>
      </w:r>
      <w:proofErr w:type="spellEnd"/>
      <w:r w:rsidRPr="00E020C4">
        <w:rPr>
          <w:rFonts w:cs="Arial"/>
        </w:rPr>
        <w:t xml:space="preserve"> is attributable to Reversion?  ____________________________________</w:t>
      </w:r>
    </w:p>
    <w:p w14:paraId="10BD72D7" w14:textId="77777777" w:rsidR="00AE2499" w:rsidRPr="00E020C4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cs="Arial"/>
        </w:rPr>
      </w:pPr>
    </w:p>
    <w:p w14:paraId="4EEB60F8" w14:textId="77777777" w:rsidR="00AE2499" w:rsidRPr="00E020C4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cs="Arial"/>
        </w:rPr>
      </w:pPr>
    </w:p>
    <w:p w14:paraId="36F3F325" w14:textId="77777777" w:rsidR="00C634DE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7C39F3E" w14:textId="77777777" w:rsidR="00C634DE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36C0EE55" w14:textId="77777777" w:rsidR="00C634DE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284006F" w14:textId="77777777" w:rsidR="002C380A" w:rsidRDefault="002C380A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</w:pPr>
    </w:p>
    <w:p w14:paraId="3D1155BA" w14:textId="77777777" w:rsidR="002C380A" w:rsidRDefault="002C380A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</w:pPr>
    </w:p>
    <w:p w14:paraId="2B75D9F1" w14:textId="3F119150" w:rsidR="0020747D" w:rsidRDefault="0020747D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</w:pPr>
      <w:bookmarkStart w:id="0" w:name="_GoBack"/>
      <w:bookmarkEnd w:id="0"/>
    </w:p>
    <w:sectPr w:rsidR="0020747D" w:rsidSect="00E020C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170" w:right="1440" w:bottom="1440" w:left="1440" w:header="96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9A04B" w14:textId="77777777" w:rsidR="004143B4" w:rsidRDefault="004143B4">
      <w:r>
        <w:separator/>
      </w:r>
    </w:p>
  </w:endnote>
  <w:endnote w:type="continuationSeparator" w:id="0">
    <w:p w14:paraId="677A36C7" w14:textId="77777777" w:rsidR="004143B4" w:rsidRDefault="00414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9239E" w14:textId="77777777" w:rsidR="00C912D6" w:rsidRDefault="00C912D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04785D09" w14:textId="77777777" w:rsidR="00C912D6" w:rsidRDefault="00C912D6">
    <w:pPr>
      <w:ind w:left="-108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F74D5" w14:textId="72A061AE" w:rsidR="00C912D6" w:rsidRDefault="00C912D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349A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F1DE21" w14:textId="77777777" w:rsidR="00C912D6" w:rsidRDefault="00C912D6">
    <w:pPr>
      <w:pStyle w:val="Footer"/>
      <w:pBdr>
        <w:top w:val="single" w:sz="6" w:space="1" w:color="auto"/>
      </w:pBdr>
      <w:spacing w:line="240" w:lineRule="auto"/>
      <w:ind w:left="-835" w:right="-835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ACBACE" w14:textId="7EE6B5A0" w:rsidR="00C912D6" w:rsidRDefault="00C912D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349A">
      <w:rPr>
        <w:rStyle w:val="PageNumber"/>
        <w:noProof/>
      </w:rPr>
      <w:t>1</w:t>
    </w:r>
    <w:r>
      <w:rPr>
        <w:rStyle w:val="PageNumber"/>
      </w:rPr>
      <w:fldChar w:fldCharType="end"/>
    </w:r>
  </w:p>
  <w:p w14:paraId="55874FB2" w14:textId="77777777" w:rsidR="00C912D6" w:rsidRDefault="00C912D6">
    <w:pPr>
      <w:pStyle w:val="Footer"/>
      <w:pBdr>
        <w:top w:val="single" w:sz="6" w:space="1" w:color="auto"/>
      </w:pBdr>
      <w:spacing w:line="240" w:lineRule="auto"/>
      <w:ind w:left="-835" w:right="-83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FCF15" w14:textId="77777777" w:rsidR="004143B4" w:rsidRDefault="004143B4">
      <w:r>
        <w:separator/>
      </w:r>
    </w:p>
  </w:footnote>
  <w:footnote w:type="continuationSeparator" w:id="0">
    <w:p w14:paraId="5E501B7A" w14:textId="77777777" w:rsidR="004143B4" w:rsidRDefault="004143B4">
      <w:r>
        <w:separator/>
      </w:r>
    </w:p>
  </w:footnote>
  <w:footnote w:type="continuationNotice" w:id="1">
    <w:p w14:paraId="6AA43F2B" w14:textId="77777777" w:rsidR="004143B4" w:rsidRDefault="004143B4">
      <w:pPr>
        <w:rPr>
          <w:i/>
          <w:sz w:val="18"/>
        </w:rPr>
      </w:pPr>
      <w:r>
        <w:rPr>
          <w:i/>
          <w:sz w:val="18"/>
        </w:rPr>
        <w:t>(footnote continued)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54959" w14:textId="77777777" w:rsidR="00C912D6" w:rsidRDefault="007C18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39B8D691" wp14:editId="030C3EAA">
              <wp:simplePos x="0" y="0"/>
              <wp:positionH relativeFrom="page">
                <wp:posOffset>1844040</wp:posOffset>
              </wp:positionH>
              <wp:positionV relativeFrom="page">
                <wp:posOffset>381000</wp:posOffset>
              </wp:positionV>
              <wp:extent cx="106680" cy="9906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C09F3F7" w14:textId="77777777" w:rsidR="00C912D6" w:rsidRDefault="00C912D6">
                          <w:pPr>
                            <w:spacing w:line="130" w:lineRule="exact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  <w:r>
                            <w:rPr>
                              <w:sz w:val="40"/>
                            </w:rPr>
                            <w:br/>
                            <w:t>.</w:t>
                          </w:r>
                        </w:p>
                        <w:p w14:paraId="14E12240" w14:textId="77777777" w:rsidR="00C912D6" w:rsidRDefault="00C912D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39B8D691" id="Rectangle 1" o:spid="_x0000_s1027" style="position:absolute;margin-left:145.2pt;margin-top:30pt;width:8.4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" o:allowincell="f" filled="f" stroked="f" strokecolor="white" strokeweight="6pt">
              <v:shadow color="black" opacity="49150f" offset=".74833mm,.74833mm"/>
              <v:textbox inset="0,0,0,0">
                <w:txbxContent>
                  <w:p w14:paraId="2C09F3F7" w14:textId="77777777" w:rsidR="00C912D6" w:rsidRDefault="00C912D6">
                    <w:pPr>
                      <w:spacing w:line="130" w:lineRule="exact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  <w:r>
                      <w:rPr>
                        <w:sz w:val="40"/>
                      </w:rPr>
                      <w:br/>
                      <w:t>.</w:t>
                    </w:r>
                  </w:p>
                  <w:p w14:paraId="14E12240" w14:textId="77777777" w:rsidR="00C912D6" w:rsidRDefault="00C912D6"/>
                </w:txbxContent>
              </v:textbox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5CA06" w14:textId="77777777" w:rsidR="00C912D6" w:rsidRDefault="00C912D6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F580F"/>
    <w:multiLevelType w:val="singleLevel"/>
    <w:tmpl w:val="367E06D2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">
    <w:nsid w:val="1BBA6766"/>
    <w:multiLevelType w:val="hybridMultilevel"/>
    <w:tmpl w:val="1B00174A"/>
    <w:lvl w:ilvl="0" w:tplc="10001DDE">
      <w:start w:val="9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5A6A53"/>
    <w:multiLevelType w:val="hybridMultilevel"/>
    <w:tmpl w:val="7D2C6632"/>
    <w:lvl w:ilvl="0" w:tplc="84D682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97B87"/>
    <w:multiLevelType w:val="hybridMultilevel"/>
    <w:tmpl w:val="8A44F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F3708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5">
    <w:nsid w:val="26DC744C"/>
    <w:multiLevelType w:val="hybridMultilevel"/>
    <w:tmpl w:val="C63EE5FE"/>
    <w:lvl w:ilvl="0" w:tplc="84D68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80302D"/>
    <w:multiLevelType w:val="hybridMultilevel"/>
    <w:tmpl w:val="90AA6E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C80680"/>
    <w:multiLevelType w:val="hybridMultilevel"/>
    <w:tmpl w:val="FB881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5560D"/>
    <w:multiLevelType w:val="hybridMultilevel"/>
    <w:tmpl w:val="00E845C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AC66AA4"/>
    <w:multiLevelType w:val="hybridMultilevel"/>
    <w:tmpl w:val="DEE21E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B11336B"/>
    <w:multiLevelType w:val="hybridMultilevel"/>
    <w:tmpl w:val="762E47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63086D"/>
    <w:multiLevelType w:val="hybridMultilevel"/>
    <w:tmpl w:val="E29E7F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60906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7513344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4">
    <w:nsid w:val="494C2E0B"/>
    <w:multiLevelType w:val="singleLevel"/>
    <w:tmpl w:val="367E06D2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5">
    <w:nsid w:val="4A6419B2"/>
    <w:multiLevelType w:val="hybridMultilevel"/>
    <w:tmpl w:val="7890B7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A893F6B"/>
    <w:multiLevelType w:val="hybridMultilevel"/>
    <w:tmpl w:val="55004018"/>
    <w:lvl w:ilvl="0" w:tplc="9702B9FA">
      <w:start w:val="9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480BD4"/>
    <w:multiLevelType w:val="hybridMultilevel"/>
    <w:tmpl w:val="11E6F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4A54D5"/>
    <w:multiLevelType w:val="hybridMultilevel"/>
    <w:tmpl w:val="874256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527F8C"/>
    <w:multiLevelType w:val="hybridMultilevel"/>
    <w:tmpl w:val="DC041A5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EB81E15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21">
    <w:nsid w:val="4F32685E"/>
    <w:multiLevelType w:val="hybridMultilevel"/>
    <w:tmpl w:val="412C98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301654"/>
    <w:multiLevelType w:val="hybridMultilevel"/>
    <w:tmpl w:val="719CFD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0905F9"/>
    <w:multiLevelType w:val="hybridMultilevel"/>
    <w:tmpl w:val="EE48DA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2B92E73"/>
    <w:multiLevelType w:val="hybridMultilevel"/>
    <w:tmpl w:val="524A5E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B571FA"/>
    <w:multiLevelType w:val="hybridMultilevel"/>
    <w:tmpl w:val="97B6BE10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34C0A71"/>
    <w:multiLevelType w:val="hybridMultilevel"/>
    <w:tmpl w:val="A25C2C2C"/>
    <w:lvl w:ilvl="0" w:tplc="D7928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74E121F5"/>
    <w:multiLevelType w:val="singleLevel"/>
    <w:tmpl w:val="E75C49BC"/>
    <w:lvl w:ilvl="0">
      <w:start w:val="3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28">
    <w:nsid w:val="7BA54DC2"/>
    <w:multiLevelType w:val="multilevel"/>
    <w:tmpl w:val="97B6BE1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0D4D5D"/>
    <w:multiLevelType w:val="hybridMultilevel"/>
    <w:tmpl w:val="250E0F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C6C0630"/>
    <w:multiLevelType w:val="hybridMultilevel"/>
    <w:tmpl w:val="E60E4120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7EC777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7"/>
  </w:num>
  <w:num w:numId="2">
    <w:abstractNumId w:val="27"/>
    <w:lvlOverride w:ilvl="0">
      <w:lvl w:ilvl="0">
        <w:start w:val="1"/>
        <w:numFmt w:val="lowerLetter"/>
        <w:lvlText w:val="%1. "/>
        <w:legacy w:legacy="1" w:legacySpace="0" w:legacyIndent="360"/>
        <w:lvlJc w:val="left"/>
        <w:pPr>
          <w:ind w:left="1800" w:hanging="360"/>
        </w:pPr>
        <w:rPr>
          <w:rFonts w:ascii="Arial" w:hAnsi="Arial" w:hint="default"/>
          <w:b w:val="0"/>
          <w:i w:val="0"/>
          <w:sz w:val="20"/>
          <w:u w:val="none"/>
        </w:rPr>
      </w:lvl>
    </w:lvlOverride>
  </w:num>
  <w:num w:numId="3">
    <w:abstractNumId w:val="31"/>
  </w:num>
  <w:num w:numId="4">
    <w:abstractNumId w:val="12"/>
  </w:num>
  <w:num w:numId="5">
    <w:abstractNumId w:val="16"/>
  </w:num>
  <w:num w:numId="6">
    <w:abstractNumId w:val="1"/>
  </w:num>
  <w:num w:numId="7">
    <w:abstractNumId w:val="0"/>
  </w:num>
  <w:num w:numId="8">
    <w:abstractNumId w:val="14"/>
  </w:num>
  <w:num w:numId="9">
    <w:abstractNumId w:val="4"/>
  </w:num>
  <w:num w:numId="10">
    <w:abstractNumId w:val="13"/>
  </w:num>
  <w:num w:numId="11">
    <w:abstractNumId w:val="20"/>
  </w:num>
  <w:num w:numId="12">
    <w:abstractNumId w:val="30"/>
  </w:num>
  <w:num w:numId="13">
    <w:abstractNumId w:val="5"/>
  </w:num>
  <w:num w:numId="14">
    <w:abstractNumId w:val="29"/>
  </w:num>
  <w:num w:numId="15">
    <w:abstractNumId w:val="15"/>
  </w:num>
  <w:num w:numId="16">
    <w:abstractNumId w:val="9"/>
  </w:num>
  <w:num w:numId="17">
    <w:abstractNumId w:val="6"/>
  </w:num>
  <w:num w:numId="18">
    <w:abstractNumId w:val="23"/>
  </w:num>
  <w:num w:numId="19">
    <w:abstractNumId w:val="25"/>
  </w:num>
  <w:num w:numId="20">
    <w:abstractNumId w:val="28"/>
  </w:num>
  <w:num w:numId="21">
    <w:abstractNumId w:val="22"/>
  </w:num>
  <w:num w:numId="22">
    <w:abstractNumId w:val="10"/>
  </w:num>
  <w:num w:numId="23">
    <w:abstractNumId w:val="21"/>
  </w:num>
  <w:num w:numId="24">
    <w:abstractNumId w:val="18"/>
  </w:num>
  <w:num w:numId="25">
    <w:abstractNumId w:val="3"/>
  </w:num>
  <w:num w:numId="26">
    <w:abstractNumId w:val="7"/>
  </w:num>
  <w:num w:numId="27">
    <w:abstractNumId w:val="24"/>
  </w:num>
  <w:num w:numId="28">
    <w:abstractNumId w:val="2"/>
  </w:num>
  <w:num w:numId="29">
    <w:abstractNumId w:val="26"/>
  </w:num>
  <w:num w:numId="30">
    <w:abstractNumId w:val="11"/>
  </w:num>
  <w:num w:numId="31">
    <w:abstractNumId w:val="19"/>
  </w:num>
  <w:num w:numId="32">
    <w:abstractNumId w:val="8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236"/>
    <w:rsid w:val="00001BD9"/>
    <w:rsid w:val="0000216B"/>
    <w:rsid w:val="00017B70"/>
    <w:rsid w:val="00063CD3"/>
    <w:rsid w:val="000657DA"/>
    <w:rsid w:val="00086032"/>
    <w:rsid w:val="00141C40"/>
    <w:rsid w:val="00164260"/>
    <w:rsid w:val="00165A18"/>
    <w:rsid w:val="001D543F"/>
    <w:rsid w:val="001D546C"/>
    <w:rsid w:val="001E30D4"/>
    <w:rsid w:val="0020747D"/>
    <w:rsid w:val="00210C9B"/>
    <w:rsid w:val="0021537F"/>
    <w:rsid w:val="00235591"/>
    <w:rsid w:val="00250434"/>
    <w:rsid w:val="002800C2"/>
    <w:rsid w:val="0029073A"/>
    <w:rsid w:val="002C380A"/>
    <w:rsid w:val="002D43B0"/>
    <w:rsid w:val="002D7DC6"/>
    <w:rsid w:val="00301469"/>
    <w:rsid w:val="003124CA"/>
    <w:rsid w:val="00312A6C"/>
    <w:rsid w:val="00332738"/>
    <w:rsid w:val="00386B74"/>
    <w:rsid w:val="00394050"/>
    <w:rsid w:val="003C0210"/>
    <w:rsid w:val="003D26F9"/>
    <w:rsid w:val="003E5798"/>
    <w:rsid w:val="003F14F2"/>
    <w:rsid w:val="00400DCE"/>
    <w:rsid w:val="004077EF"/>
    <w:rsid w:val="0041349A"/>
    <w:rsid w:val="004143B4"/>
    <w:rsid w:val="00456AB0"/>
    <w:rsid w:val="004A4992"/>
    <w:rsid w:val="004B3BFC"/>
    <w:rsid w:val="004D1B54"/>
    <w:rsid w:val="004F4C47"/>
    <w:rsid w:val="005121C3"/>
    <w:rsid w:val="00541981"/>
    <w:rsid w:val="005B6CD9"/>
    <w:rsid w:val="005D047F"/>
    <w:rsid w:val="005E489C"/>
    <w:rsid w:val="00630558"/>
    <w:rsid w:val="006305CC"/>
    <w:rsid w:val="00652329"/>
    <w:rsid w:val="00664E23"/>
    <w:rsid w:val="006939A1"/>
    <w:rsid w:val="006C04C3"/>
    <w:rsid w:val="006D76D8"/>
    <w:rsid w:val="006F0ED6"/>
    <w:rsid w:val="007337A1"/>
    <w:rsid w:val="0075742D"/>
    <w:rsid w:val="00786A3B"/>
    <w:rsid w:val="00797A77"/>
    <w:rsid w:val="007C18E9"/>
    <w:rsid w:val="007C41C0"/>
    <w:rsid w:val="007C69C6"/>
    <w:rsid w:val="00806891"/>
    <w:rsid w:val="00825A67"/>
    <w:rsid w:val="008322BE"/>
    <w:rsid w:val="00832900"/>
    <w:rsid w:val="00842FAB"/>
    <w:rsid w:val="008828AB"/>
    <w:rsid w:val="008C35F4"/>
    <w:rsid w:val="0093437D"/>
    <w:rsid w:val="00947E93"/>
    <w:rsid w:val="00984C96"/>
    <w:rsid w:val="009A7236"/>
    <w:rsid w:val="00A01F33"/>
    <w:rsid w:val="00A57239"/>
    <w:rsid w:val="00A73AEE"/>
    <w:rsid w:val="00AA4DC6"/>
    <w:rsid w:val="00AA6789"/>
    <w:rsid w:val="00AB559E"/>
    <w:rsid w:val="00AC60CF"/>
    <w:rsid w:val="00AE2499"/>
    <w:rsid w:val="00AE254E"/>
    <w:rsid w:val="00B04EA4"/>
    <w:rsid w:val="00B617E3"/>
    <w:rsid w:val="00B767A6"/>
    <w:rsid w:val="00B859BD"/>
    <w:rsid w:val="00BB1CB0"/>
    <w:rsid w:val="00BE64AC"/>
    <w:rsid w:val="00BE79F4"/>
    <w:rsid w:val="00BF450D"/>
    <w:rsid w:val="00C04C75"/>
    <w:rsid w:val="00C14CC0"/>
    <w:rsid w:val="00C36299"/>
    <w:rsid w:val="00C634DE"/>
    <w:rsid w:val="00C65C39"/>
    <w:rsid w:val="00C86977"/>
    <w:rsid w:val="00C912D6"/>
    <w:rsid w:val="00C94DCD"/>
    <w:rsid w:val="00C97C6E"/>
    <w:rsid w:val="00CF3585"/>
    <w:rsid w:val="00D10B34"/>
    <w:rsid w:val="00D44610"/>
    <w:rsid w:val="00D862C6"/>
    <w:rsid w:val="00DE0232"/>
    <w:rsid w:val="00E020C4"/>
    <w:rsid w:val="00E06E92"/>
    <w:rsid w:val="00E10F5F"/>
    <w:rsid w:val="00E165BB"/>
    <w:rsid w:val="00E17742"/>
    <w:rsid w:val="00E54ABB"/>
    <w:rsid w:val="00EC003E"/>
    <w:rsid w:val="00F07096"/>
    <w:rsid w:val="00F32281"/>
    <w:rsid w:val="00F76AD6"/>
    <w:rsid w:val="00FD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9FD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4EA4"/>
    <w:pPr>
      <w:ind w:left="1080"/>
    </w:pPr>
    <w:rPr>
      <w:rFonts w:ascii="Arial" w:hAnsi="Arial"/>
      <w:spacing w:val="-5"/>
    </w:rPr>
  </w:style>
  <w:style w:type="paragraph" w:styleId="Heading1">
    <w:name w:val="heading 1"/>
    <w:basedOn w:val="HeadingBase"/>
    <w:next w:val="BodyText"/>
    <w:qFormat/>
    <w:p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  <w:ind w:left="120"/>
      <w:outlineLvl w:val="0"/>
    </w:pPr>
    <w:rPr>
      <w:rFonts w:ascii="Arial Black" w:hAnsi="Arial Black"/>
      <w:color w:val="FFFFFF"/>
      <w:spacing w:val="-10"/>
      <w:kern w:val="20"/>
      <w:position w:val="8"/>
      <w:sz w:val="24"/>
    </w:rPr>
  </w:style>
  <w:style w:type="paragraph" w:styleId="Heading2">
    <w:name w:val="heading 2"/>
    <w:basedOn w:val="HeadingBase"/>
    <w:next w:val="BodyText"/>
    <w:qFormat/>
    <w:pPr>
      <w:spacing w:before="0" w:after="240" w:line="240" w:lineRule="atLeast"/>
      <w:ind w:left="0"/>
      <w:outlineLvl w:val="1"/>
    </w:pPr>
    <w:rPr>
      <w:rFonts w:ascii="Arial Black" w:hAnsi="Arial Black"/>
      <w:spacing w:val="-15"/>
    </w:rPr>
  </w:style>
  <w:style w:type="paragraph" w:styleId="Heading3">
    <w:name w:val="heading 3"/>
    <w:basedOn w:val="HeadingBase"/>
    <w:next w:val="BodyText"/>
    <w:qFormat/>
    <w:pPr>
      <w:spacing w:before="0" w:after="240" w:line="240" w:lineRule="atLeast"/>
      <w:outlineLvl w:val="2"/>
    </w:pPr>
    <w:rPr>
      <w:rFonts w:ascii="Arial Black" w:hAnsi="Arial Black"/>
      <w:spacing w:val="-10"/>
      <w:sz w:val="20"/>
    </w:rPr>
  </w:style>
  <w:style w:type="paragraph" w:styleId="Heading4">
    <w:name w:val="heading 4"/>
    <w:basedOn w:val="HeadingBase"/>
    <w:next w:val="BodyText"/>
    <w:qFormat/>
    <w:pPr>
      <w:spacing w:before="0" w:after="240" w:line="240" w:lineRule="atLeast"/>
      <w:outlineLvl w:val="3"/>
    </w:pPr>
  </w:style>
  <w:style w:type="paragraph" w:styleId="Heading5">
    <w:name w:val="heading 5"/>
    <w:basedOn w:val="HeadingBase"/>
    <w:next w:val="BodyText"/>
    <w:qFormat/>
    <w:pPr>
      <w:spacing w:before="0" w:line="240" w:lineRule="atLeast"/>
      <w:ind w:left="144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pPr>
      <w:ind w:left="144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qFormat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qFormat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pPr>
      <w:keepNext/>
      <w:keepLines/>
      <w:spacing w:before="140" w:line="220" w:lineRule="atLeast"/>
    </w:pPr>
    <w:rPr>
      <w:spacing w:val="-4"/>
      <w:kern w:val="28"/>
      <w:sz w:val="22"/>
    </w:rPr>
  </w:style>
  <w:style w:type="paragraph" w:styleId="BodyText">
    <w:name w:val="Body Text"/>
    <w:basedOn w:val="Normal"/>
    <w:pPr>
      <w:spacing w:after="240" w:line="240" w:lineRule="atLeast"/>
      <w:jc w:val="both"/>
    </w:pPr>
  </w:style>
  <w:style w:type="paragraph" w:customStyle="1" w:styleId="FootnoteBase">
    <w:name w:val="Footnote Base"/>
    <w:basedOn w:val="Normal"/>
    <w:pPr>
      <w:keepLines/>
      <w:spacing w:line="200" w:lineRule="atLeast"/>
    </w:pPr>
    <w:rPr>
      <w:sz w:val="16"/>
    </w:rPr>
  </w:style>
  <w:style w:type="paragraph" w:styleId="MessageHeader">
    <w:name w:val="Message Header"/>
    <w:basedOn w:val="BodyText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customStyle="1" w:styleId="BlockQuotation">
    <w:name w:val="Block Quotation"/>
    <w:basedOn w:val="Normal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spacing w:val="0"/>
    </w:rPr>
  </w:style>
  <w:style w:type="paragraph" w:customStyle="1" w:styleId="BodyTextKeep">
    <w:name w:val="Body Text Keep"/>
    <w:basedOn w:val="BodyText"/>
    <w:pPr>
      <w:keepNext/>
    </w:pPr>
  </w:style>
  <w:style w:type="paragraph" w:styleId="Caption">
    <w:name w:val="caption"/>
    <w:basedOn w:val="Picture"/>
    <w:next w:val="BodyText"/>
    <w:qFormat/>
    <w:pPr>
      <w:spacing w:before="60" w:after="240" w:line="220" w:lineRule="atLeast"/>
      <w:ind w:left="1920" w:hanging="120"/>
    </w:pPr>
    <w:rPr>
      <w:rFonts w:ascii="Arial Narrow" w:hAnsi="Arial Narrow"/>
      <w:spacing w:val="0"/>
      <w:sz w:val="18"/>
    </w:rPr>
  </w:style>
  <w:style w:type="paragraph" w:customStyle="1" w:styleId="Picture">
    <w:name w:val="Picture"/>
    <w:basedOn w:val="Normal"/>
    <w:next w:val="Caption"/>
    <w:pPr>
      <w:keepNext/>
    </w:pPr>
  </w:style>
  <w:style w:type="paragraph" w:customStyle="1" w:styleId="DocumentLabel">
    <w:name w:val="Document Label"/>
    <w:basedOn w:val="TitleCover"/>
  </w:style>
  <w:style w:type="paragraph" w:customStyle="1" w:styleId="TitleCover">
    <w:name w:val="Title Cover"/>
    <w:basedOn w:val="HeadingBase"/>
    <w:next w:val="SubtitleCover"/>
    <w:rsid w:val="00B04EA4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20"/>
      <w:sz w:val="64"/>
    </w:rPr>
  </w:style>
  <w:style w:type="paragraph" w:customStyle="1" w:styleId="SubtitleCover">
    <w:name w:val="Subtitle Cover"/>
    <w:basedOn w:val="TitleCover"/>
    <w:next w:val="BodyText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FootnoteBase"/>
    <w:semiHidden/>
  </w:style>
  <w:style w:type="paragraph" w:styleId="Footer">
    <w:name w:val="footer"/>
    <w:basedOn w:val="HeaderBase"/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  <w:spacing w:line="190" w:lineRule="atLeast"/>
      <w:ind w:left="0"/>
    </w:pPr>
    <w:rPr>
      <w:caps/>
      <w:spacing w:val="0"/>
      <w:sz w:val="15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FootnoteBase"/>
    <w:semiHidden/>
  </w:style>
  <w:style w:type="paragraph" w:styleId="Header">
    <w:name w:val="header"/>
    <w:basedOn w:val="HeaderBase"/>
  </w:style>
  <w:style w:type="paragraph" w:styleId="Index1">
    <w:name w:val="index 1"/>
    <w:basedOn w:val="IndexBase"/>
    <w:semiHidden/>
  </w:style>
  <w:style w:type="paragraph" w:customStyle="1" w:styleId="IndexBase">
    <w:name w:val="Index Base"/>
    <w:basedOn w:val="Normal"/>
    <w:pPr>
      <w:spacing w:line="240" w:lineRule="atLeast"/>
      <w:ind w:left="360" w:hanging="360"/>
    </w:pPr>
    <w:rPr>
      <w:sz w:val="18"/>
    </w:rPr>
  </w:style>
  <w:style w:type="paragraph" w:styleId="Index2">
    <w:name w:val="index 2"/>
    <w:basedOn w:val="IndexBase"/>
    <w:semiHidden/>
    <w:pPr>
      <w:spacing w:line="240" w:lineRule="auto"/>
      <w:ind w:left="720"/>
    </w:pPr>
  </w:style>
  <w:style w:type="paragraph" w:styleId="Index3">
    <w:name w:val="index 3"/>
    <w:basedOn w:val="IndexBase"/>
    <w:semiHidden/>
    <w:pPr>
      <w:spacing w:line="240" w:lineRule="auto"/>
      <w:ind w:left="1080"/>
    </w:pPr>
  </w:style>
  <w:style w:type="paragraph" w:styleId="Index4">
    <w:name w:val="index 4"/>
    <w:basedOn w:val="IndexBase"/>
    <w:semiHidden/>
    <w:pPr>
      <w:spacing w:line="240" w:lineRule="auto"/>
      <w:ind w:left="1440"/>
    </w:pPr>
  </w:style>
  <w:style w:type="paragraph" w:styleId="Index5">
    <w:name w:val="index 5"/>
    <w:basedOn w:val="IndexBase"/>
    <w:semiHidden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paragraph" w:customStyle="1" w:styleId="SectionHeading">
    <w:name w:val="Section Heading"/>
    <w:basedOn w:val="Heading1"/>
    <w:pPr>
      <w:outlineLvl w:val="9"/>
    </w:pPr>
  </w:style>
  <w:style w:type="character" w:customStyle="1" w:styleId="Lead-inEmphasis">
    <w:name w:val="Lead-in Emphasis"/>
    <w:rPr>
      <w:rFonts w:ascii="Arial Black" w:hAnsi="Arial Black"/>
      <w:spacing w:val="-4"/>
      <w:sz w:val="18"/>
    </w:rPr>
  </w:style>
  <w:style w:type="character" w:styleId="LineNumber">
    <w:name w:val="line number"/>
    <w:rPr>
      <w:sz w:val="18"/>
    </w:rPr>
  </w:style>
  <w:style w:type="paragraph" w:styleId="List">
    <w:name w:val="List"/>
    <w:basedOn w:val="BodyText"/>
    <w:pPr>
      <w:ind w:left="1440" w:hanging="360"/>
    </w:pPr>
  </w:style>
  <w:style w:type="paragraph" w:styleId="ListBullet">
    <w:name w:val="List Bullet"/>
    <w:basedOn w:val="List"/>
  </w:style>
  <w:style w:type="paragraph" w:styleId="ListNumber">
    <w:name w:val="List Number"/>
    <w:basedOn w:val="List"/>
  </w:style>
  <w:style w:type="paragraph" w:styleId="MacroText">
    <w:name w:val="macro"/>
    <w:basedOn w:val="Normal"/>
    <w:semiHidden/>
    <w:rPr>
      <w:rFonts w:ascii="Courier New" w:hAnsi="Courier New"/>
    </w:rPr>
  </w:style>
  <w:style w:type="character" w:styleId="PageNumber">
    <w:name w:val="page number"/>
    <w:rPr>
      <w:rFonts w:ascii="Arial Black" w:hAnsi="Arial Black"/>
      <w:spacing w:val="-10"/>
      <w:sz w:val="18"/>
    </w:rPr>
  </w:style>
  <w:style w:type="character" w:customStyle="1" w:styleId="Superscript">
    <w:name w:val="Superscript"/>
    <w:rPr>
      <w:b/>
      <w:vertAlign w:val="superscript"/>
    </w:rPr>
  </w:style>
  <w:style w:type="paragraph" w:customStyle="1" w:styleId="TOCBase">
    <w:name w:val="TOC Base"/>
    <w:basedOn w:val="Normal"/>
    <w:pPr>
      <w:tabs>
        <w:tab w:val="right" w:leader="dot" w:pos="6480"/>
      </w:tabs>
      <w:spacing w:after="240" w:line="240" w:lineRule="atLeast"/>
      <w:ind w:left="0"/>
    </w:pPr>
  </w:style>
  <w:style w:type="paragraph" w:styleId="TableofFigures">
    <w:name w:val="table of figures"/>
    <w:basedOn w:val="TOCBase"/>
    <w:semiHidden/>
    <w:pPr>
      <w:ind w:left="1440" w:hanging="360"/>
    </w:pPr>
  </w:style>
  <w:style w:type="paragraph" w:styleId="TOC1">
    <w:name w:val="toc 1"/>
    <w:basedOn w:val="TOCBase"/>
    <w:semiHidden/>
    <w:rPr>
      <w:spacing w:val="-4"/>
    </w:rPr>
  </w:style>
  <w:style w:type="paragraph" w:styleId="TOC2">
    <w:name w:val="toc 2"/>
    <w:basedOn w:val="TOCBase"/>
    <w:semiHidden/>
    <w:pPr>
      <w:ind w:left="360"/>
    </w:pPr>
  </w:style>
  <w:style w:type="paragraph" w:styleId="TOC3">
    <w:name w:val="toc 3"/>
    <w:basedOn w:val="TOCBase"/>
    <w:semiHidden/>
    <w:pPr>
      <w:ind w:left="360"/>
    </w:pPr>
  </w:style>
  <w:style w:type="paragraph" w:styleId="TOC4">
    <w:name w:val="toc 4"/>
    <w:basedOn w:val="TOCBase"/>
    <w:semiHidden/>
    <w:pPr>
      <w:ind w:left="360"/>
    </w:pPr>
  </w:style>
  <w:style w:type="paragraph" w:styleId="TOC5">
    <w:name w:val="toc 5"/>
    <w:basedOn w:val="TOCBase"/>
    <w:semiHidden/>
    <w:pPr>
      <w:ind w:left="360"/>
    </w:pPr>
  </w:style>
  <w:style w:type="paragraph" w:customStyle="1" w:styleId="SectionLabel">
    <w:name w:val="Section Label"/>
    <w:basedOn w:val="HeadingBase"/>
    <w:next w:val="BodyText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customStyle="1" w:styleId="FooterFirst">
    <w:name w:val="Footer First"/>
    <w:basedOn w:val="Footer"/>
    <w:pPr>
      <w:pBdr>
        <w:top w:val="single" w:sz="6" w:space="2" w:color="auto"/>
      </w:pBdr>
      <w:spacing w:before="600"/>
    </w:pPr>
  </w:style>
  <w:style w:type="paragraph" w:customStyle="1" w:styleId="FooterEven">
    <w:name w:val="Footer Even"/>
    <w:basedOn w:val="Footer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pPr>
      <w:pBdr>
        <w:top w:val="single" w:sz="6" w:space="2" w:color="auto"/>
      </w:pBdr>
      <w:spacing w:before="600"/>
    </w:pPr>
  </w:style>
  <w:style w:type="paragraph" w:customStyle="1" w:styleId="HeaderFirst">
    <w:name w:val="Header First"/>
    <w:basedOn w:val="Header"/>
    <w:pPr>
      <w:pBdr>
        <w:top w:val="single" w:sz="6" w:space="2" w:color="auto"/>
      </w:pBdr>
      <w:jc w:val="right"/>
    </w:pPr>
  </w:style>
  <w:style w:type="paragraph" w:customStyle="1" w:styleId="HeaderEven">
    <w:name w:val="Header Even"/>
    <w:basedOn w:val="Header"/>
    <w:pPr>
      <w:pBdr>
        <w:bottom w:val="single" w:sz="6" w:space="1" w:color="auto"/>
      </w:pBdr>
      <w:spacing w:after="600"/>
    </w:pPr>
  </w:style>
  <w:style w:type="paragraph" w:customStyle="1" w:styleId="HeaderOdd">
    <w:name w:val="Header Odd"/>
    <w:basedOn w:val="Header"/>
    <w:pPr>
      <w:pBdr>
        <w:bottom w:val="single" w:sz="6" w:space="1" w:color="auto"/>
      </w:pBdr>
      <w:spacing w:after="600"/>
    </w:pPr>
  </w:style>
  <w:style w:type="paragraph" w:customStyle="1" w:styleId="ChapterLabel">
    <w:name w:val="Chapter Label"/>
    <w:basedOn w:val="PartLabel"/>
    <w:pPr>
      <w:framePr w:wrap="around"/>
    </w:pPr>
  </w:style>
  <w:style w:type="paragraph" w:customStyle="1" w:styleId="PartLabel">
    <w:name w:val="Part Label"/>
    <w:basedOn w:val="Normal"/>
    <w:pPr>
      <w:framePr w:h="1080" w:hRule="exact" w:hSpace="180" w:wrap="around" w:vAnchor="page" w:hAnchor="page" w:x="1861" w:y="120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left="0" w:right="7656"/>
      <w:jc w:val="center"/>
    </w:pPr>
    <w:rPr>
      <w:color w:val="FFFFFF"/>
      <w:spacing w:val="-16"/>
      <w:position w:val="4"/>
      <w:sz w:val="26"/>
    </w:rPr>
  </w:style>
  <w:style w:type="paragraph" w:customStyle="1" w:styleId="ChapterTitle">
    <w:name w:val="Chapter Title"/>
    <w:basedOn w:val="PartTitle"/>
    <w:pPr>
      <w:framePr w:wrap="around"/>
    </w:pPr>
  </w:style>
  <w:style w:type="paragraph" w:customStyle="1" w:styleId="PartTitle">
    <w:name w:val="Part Title"/>
    <w:basedOn w:val="Normal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left="0"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customStyle="1" w:styleId="ChapterSubtitle">
    <w:name w:val="Chapter Subtitle"/>
    <w:basedOn w:val="Subtitle"/>
  </w:style>
  <w:style w:type="paragraph" w:styleId="Subtitle">
    <w:name w:val="Subtitle"/>
    <w:basedOn w:val="Title"/>
    <w:next w:val="BodyText"/>
    <w:qFormat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paragraph" w:styleId="Title">
    <w:name w:val="Title"/>
    <w:basedOn w:val="HeadingBase"/>
    <w:next w:val="Subtitle"/>
    <w:qFormat/>
    <w:pPr>
      <w:pBdr>
        <w:top w:val="single" w:sz="6" w:space="16" w:color="auto"/>
      </w:pBdr>
      <w:spacing w:before="220" w:after="60" w:line="320" w:lineRule="atLeast"/>
      <w:ind w:left="0"/>
    </w:pPr>
    <w:rPr>
      <w:rFonts w:ascii="Arial Black" w:hAnsi="Arial Black"/>
      <w:spacing w:val="-30"/>
      <w:sz w:val="40"/>
    </w:rPr>
  </w:style>
  <w:style w:type="paragraph" w:styleId="BodyTextIndent">
    <w:name w:val="Body Text Indent"/>
    <w:basedOn w:val="BodyText"/>
    <w:pPr>
      <w:ind w:left="1440"/>
    </w:pPr>
  </w:style>
  <w:style w:type="paragraph" w:styleId="ListNumber5">
    <w:name w:val="List Number 5"/>
    <w:basedOn w:val="ListNumber"/>
    <w:pPr>
      <w:ind w:left="2880"/>
    </w:pPr>
  </w:style>
  <w:style w:type="paragraph" w:styleId="ListNumber4">
    <w:name w:val="List Number 4"/>
    <w:basedOn w:val="ListNumber"/>
    <w:pPr>
      <w:ind w:left="2520"/>
    </w:pPr>
  </w:style>
  <w:style w:type="paragraph" w:styleId="ListNumber3">
    <w:name w:val="List Number 3"/>
    <w:basedOn w:val="ListNumber"/>
    <w:pPr>
      <w:ind w:left="2160"/>
    </w:pPr>
  </w:style>
  <w:style w:type="character" w:styleId="Hyperlink">
    <w:name w:val="Hyperlink"/>
    <w:rsid w:val="00AE2499"/>
    <w:rPr>
      <w:color w:val="0000FF"/>
      <w:u w:val="single"/>
    </w:rPr>
  </w:style>
  <w:style w:type="paragraph" w:styleId="ListBullet2">
    <w:name w:val="List Bullet 2"/>
    <w:basedOn w:val="ListBullet"/>
    <w:pPr>
      <w:ind w:left="1800"/>
    </w:pPr>
  </w:style>
  <w:style w:type="paragraph" w:styleId="ListBullet3">
    <w:name w:val="List Bullet 3"/>
    <w:basedOn w:val="ListBullet"/>
    <w:pPr>
      <w:ind w:left="2160"/>
    </w:pPr>
  </w:style>
  <w:style w:type="paragraph" w:styleId="ListBullet4">
    <w:name w:val="List Bullet 4"/>
    <w:basedOn w:val="ListBullet"/>
    <w:pPr>
      <w:ind w:left="2520"/>
    </w:pPr>
  </w:style>
  <w:style w:type="paragraph" w:styleId="List5">
    <w:name w:val="List 5"/>
    <w:basedOn w:val="List"/>
    <w:pPr>
      <w:ind w:left="2880"/>
    </w:pPr>
  </w:style>
  <w:style w:type="paragraph" w:styleId="List4">
    <w:name w:val="List 4"/>
    <w:basedOn w:val="List"/>
    <w:pPr>
      <w:ind w:left="2520"/>
    </w:pPr>
  </w:style>
  <w:style w:type="paragraph" w:styleId="List3">
    <w:name w:val="List 3"/>
    <w:basedOn w:val="List"/>
    <w:pPr>
      <w:ind w:left="2160"/>
    </w:pPr>
  </w:style>
  <w:style w:type="paragraph" w:styleId="List2">
    <w:name w:val="List 2"/>
    <w:basedOn w:val="List"/>
    <w:pPr>
      <w:ind w:left="1800"/>
    </w:pPr>
  </w:style>
  <w:style w:type="character" w:styleId="Emphasis">
    <w:name w:val="Emphasis"/>
    <w:qFormat/>
    <w:rPr>
      <w:rFonts w:ascii="Arial Black" w:hAnsi="Arial Black"/>
      <w:spacing w:val="-4"/>
      <w:sz w:val="18"/>
    </w:rPr>
  </w:style>
  <w:style w:type="character" w:styleId="CommentReference">
    <w:name w:val="annotation reference"/>
    <w:semiHidden/>
    <w:rPr>
      <w:rFonts w:ascii="Arial" w:hAnsi="Arial"/>
      <w:sz w:val="16"/>
    </w:rPr>
  </w:style>
  <w:style w:type="paragraph" w:styleId="CommentText">
    <w:name w:val="annotation text"/>
    <w:basedOn w:val="FootnoteBase"/>
    <w:semiHidden/>
  </w:style>
  <w:style w:type="paragraph" w:styleId="ListNumber2">
    <w:name w:val="List Number 2"/>
    <w:basedOn w:val="ListNumber"/>
    <w:pPr>
      <w:ind w:left="1800"/>
    </w:pPr>
  </w:style>
  <w:style w:type="paragraph" w:styleId="ListContinue">
    <w:name w:val="List Continue"/>
    <w:basedOn w:val="List"/>
    <w:pPr>
      <w:ind w:firstLine="0"/>
    </w:pPr>
  </w:style>
  <w:style w:type="paragraph" w:styleId="ListContinue2">
    <w:name w:val="List Continue 2"/>
    <w:basedOn w:val="ListContinue"/>
    <w:pPr>
      <w:ind w:left="2160"/>
    </w:pPr>
  </w:style>
  <w:style w:type="paragraph" w:styleId="ListContinue3">
    <w:name w:val="List Continue 3"/>
    <w:basedOn w:val="ListContinue"/>
    <w:pPr>
      <w:ind w:left="2520"/>
    </w:pPr>
  </w:style>
  <w:style w:type="paragraph" w:styleId="ListContinue4">
    <w:name w:val="List Continue 4"/>
    <w:basedOn w:val="ListContinue"/>
    <w:pPr>
      <w:ind w:left="2880"/>
    </w:pPr>
  </w:style>
  <w:style w:type="paragraph" w:styleId="ListContinue5">
    <w:name w:val="List Continue 5"/>
    <w:basedOn w:val="ListContinue"/>
    <w:pPr>
      <w:ind w:left="3240"/>
    </w:pPr>
  </w:style>
  <w:style w:type="paragraph" w:styleId="NormalIndent">
    <w:name w:val="Normal Indent"/>
    <w:basedOn w:val="Normal"/>
    <w:pPr>
      <w:ind w:left="1440"/>
    </w:pPr>
  </w:style>
  <w:style w:type="paragraph" w:customStyle="1" w:styleId="ReturnAddress">
    <w:name w:val="Return Address"/>
    <w:basedOn w:val="Normal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  <w:ind w:left="0"/>
    </w:pPr>
    <w:rPr>
      <w:spacing w:val="0"/>
      <w:sz w:val="14"/>
    </w:rPr>
  </w:style>
  <w:style w:type="character" w:customStyle="1" w:styleId="Slogan">
    <w:name w:val="Slogan"/>
    <w:rPr>
      <w:i/>
      <w:spacing w:val="-6"/>
      <w:sz w:val="24"/>
    </w:rPr>
  </w:style>
  <w:style w:type="paragraph" w:customStyle="1" w:styleId="CompanyName">
    <w:name w:val="Company Name"/>
    <w:basedOn w:val="Normal"/>
    <w:pPr>
      <w:keepNext/>
      <w:keepLines/>
      <w:framePr w:w="4080" w:h="840" w:hSpace="180" w:wrap="notBeside" w:vAnchor="page" w:hAnchor="margin" w:y="913" w:anchorLock="1"/>
      <w:spacing w:line="220" w:lineRule="atLeast"/>
      <w:ind w:left="0"/>
    </w:pPr>
    <w:rPr>
      <w:rFonts w:ascii="Arial Black" w:hAnsi="Arial Black"/>
      <w:spacing w:val="-25"/>
      <w:kern w:val="28"/>
      <w:sz w:val="32"/>
    </w:rPr>
  </w:style>
  <w:style w:type="paragraph" w:customStyle="1" w:styleId="PartSubtitle">
    <w:name w:val="Part Subtitle"/>
    <w:basedOn w:val="Normal"/>
    <w:next w:val="BodyText"/>
    <w:pPr>
      <w:keepNext/>
      <w:spacing w:before="360" w:after="120"/>
    </w:pPr>
    <w:rPr>
      <w:i/>
      <w:kern w:val="28"/>
      <w:sz w:val="26"/>
    </w:rPr>
  </w:style>
  <w:style w:type="paragraph" w:styleId="TableofAuthorities">
    <w:name w:val="table of authorities"/>
    <w:basedOn w:val="Normal"/>
    <w:semiHidden/>
    <w:pPr>
      <w:tabs>
        <w:tab w:val="right" w:leader="dot" w:pos="7560"/>
      </w:tabs>
      <w:ind w:left="1440" w:hanging="360"/>
    </w:pPr>
  </w:style>
  <w:style w:type="paragraph" w:styleId="TOAHeading">
    <w:name w:val="toa heading"/>
    <w:basedOn w:val="Normal"/>
    <w:next w:val="TableofAuthorities"/>
    <w:semiHidden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ListBullet5">
    <w:name w:val="List Bullet 5"/>
    <w:basedOn w:val="ListBullet"/>
    <w:pPr>
      <w:ind w:left="2880"/>
    </w:pPr>
  </w:style>
  <w:style w:type="paragraph" w:styleId="BodyText2">
    <w:name w:val="Body Text 2"/>
    <w:basedOn w:val="Normal"/>
    <w:rsid w:val="00B859BD"/>
    <w:pPr>
      <w:spacing w:after="120" w:line="480" w:lineRule="auto"/>
    </w:pPr>
  </w:style>
  <w:style w:type="paragraph" w:styleId="HTMLPreformatted">
    <w:name w:val="HTML Preformatted"/>
    <w:basedOn w:val="Normal"/>
    <w:rsid w:val="00D446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hAnsi="Courier New" w:cs="Courier New"/>
      <w:spacing w:val="0"/>
    </w:rPr>
  </w:style>
  <w:style w:type="paragraph" w:styleId="BalloonText">
    <w:name w:val="Balloon Text"/>
    <w:basedOn w:val="Normal"/>
    <w:semiHidden/>
    <w:rsid w:val="002800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C97C6E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0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4EA4"/>
    <w:pPr>
      <w:ind w:left="1080"/>
    </w:pPr>
    <w:rPr>
      <w:rFonts w:ascii="Arial" w:hAnsi="Arial"/>
      <w:spacing w:val="-5"/>
    </w:rPr>
  </w:style>
  <w:style w:type="paragraph" w:styleId="Heading1">
    <w:name w:val="heading 1"/>
    <w:basedOn w:val="HeadingBase"/>
    <w:next w:val="BodyText"/>
    <w:qFormat/>
    <w:p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  <w:ind w:left="120"/>
      <w:outlineLvl w:val="0"/>
    </w:pPr>
    <w:rPr>
      <w:rFonts w:ascii="Arial Black" w:hAnsi="Arial Black"/>
      <w:color w:val="FFFFFF"/>
      <w:spacing w:val="-10"/>
      <w:kern w:val="20"/>
      <w:position w:val="8"/>
      <w:sz w:val="24"/>
    </w:rPr>
  </w:style>
  <w:style w:type="paragraph" w:styleId="Heading2">
    <w:name w:val="heading 2"/>
    <w:basedOn w:val="HeadingBase"/>
    <w:next w:val="BodyText"/>
    <w:qFormat/>
    <w:pPr>
      <w:spacing w:before="0" w:after="240" w:line="240" w:lineRule="atLeast"/>
      <w:ind w:left="0"/>
      <w:outlineLvl w:val="1"/>
    </w:pPr>
    <w:rPr>
      <w:rFonts w:ascii="Arial Black" w:hAnsi="Arial Black"/>
      <w:spacing w:val="-15"/>
    </w:rPr>
  </w:style>
  <w:style w:type="paragraph" w:styleId="Heading3">
    <w:name w:val="heading 3"/>
    <w:basedOn w:val="HeadingBase"/>
    <w:next w:val="BodyText"/>
    <w:qFormat/>
    <w:pPr>
      <w:spacing w:before="0" w:after="240" w:line="240" w:lineRule="atLeast"/>
      <w:outlineLvl w:val="2"/>
    </w:pPr>
    <w:rPr>
      <w:rFonts w:ascii="Arial Black" w:hAnsi="Arial Black"/>
      <w:spacing w:val="-10"/>
      <w:sz w:val="20"/>
    </w:rPr>
  </w:style>
  <w:style w:type="paragraph" w:styleId="Heading4">
    <w:name w:val="heading 4"/>
    <w:basedOn w:val="HeadingBase"/>
    <w:next w:val="BodyText"/>
    <w:qFormat/>
    <w:pPr>
      <w:spacing w:before="0" w:after="240" w:line="240" w:lineRule="atLeast"/>
      <w:outlineLvl w:val="3"/>
    </w:pPr>
  </w:style>
  <w:style w:type="paragraph" w:styleId="Heading5">
    <w:name w:val="heading 5"/>
    <w:basedOn w:val="HeadingBase"/>
    <w:next w:val="BodyText"/>
    <w:qFormat/>
    <w:pPr>
      <w:spacing w:before="0" w:line="240" w:lineRule="atLeast"/>
      <w:ind w:left="144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pPr>
      <w:ind w:left="144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qFormat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qFormat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pPr>
      <w:keepNext/>
      <w:keepLines/>
      <w:spacing w:before="140" w:line="220" w:lineRule="atLeast"/>
    </w:pPr>
    <w:rPr>
      <w:spacing w:val="-4"/>
      <w:kern w:val="28"/>
      <w:sz w:val="22"/>
    </w:rPr>
  </w:style>
  <w:style w:type="paragraph" w:styleId="BodyText">
    <w:name w:val="Body Text"/>
    <w:basedOn w:val="Normal"/>
    <w:pPr>
      <w:spacing w:after="240" w:line="240" w:lineRule="atLeast"/>
      <w:jc w:val="both"/>
    </w:pPr>
  </w:style>
  <w:style w:type="paragraph" w:customStyle="1" w:styleId="FootnoteBase">
    <w:name w:val="Footnote Base"/>
    <w:basedOn w:val="Normal"/>
    <w:pPr>
      <w:keepLines/>
      <w:spacing w:line="200" w:lineRule="atLeast"/>
    </w:pPr>
    <w:rPr>
      <w:sz w:val="16"/>
    </w:rPr>
  </w:style>
  <w:style w:type="paragraph" w:styleId="MessageHeader">
    <w:name w:val="Message Header"/>
    <w:basedOn w:val="BodyText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customStyle="1" w:styleId="BlockQuotation">
    <w:name w:val="Block Quotation"/>
    <w:basedOn w:val="Normal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spacing w:val="0"/>
    </w:rPr>
  </w:style>
  <w:style w:type="paragraph" w:customStyle="1" w:styleId="BodyTextKeep">
    <w:name w:val="Body Text Keep"/>
    <w:basedOn w:val="BodyText"/>
    <w:pPr>
      <w:keepNext/>
    </w:pPr>
  </w:style>
  <w:style w:type="paragraph" w:styleId="Caption">
    <w:name w:val="caption"/>
    <w:basedOn w:val="Picture"/>
    <w:next w:val="BodyText"/>
    <w:qFormat/>
    <w:pPr>
      <w:spacing w:before="60" w:after="240" w:line="220" w:lineRule="atLeast"/>
      <w:ind w:left="1920" w:hanging="120"/>
    </w:pPr>
    <w:rPr>
      <w:rFonts w:ascii="Arial Narrow" w:hAnsi="Arial Narrow"/>
      <w:spacing w:val="0"/>
      <w:sz w:val="18"/>
    </w:rPr>
  </w:style>
  <w:style w:type="paragraph" w:customStyle="1" w:styleId="Picture">
    <w:name w:val="Picture"/>
    <w:basedOn w:val="Normal"/>
    <w:next w:val="Caption"/>
    <w:pPr>
      <w:keepNext/>
    </w:pPr>
  </w:style>
  <w:style w:type="paragraph" w:customStyle="1" w:styleId="DocumentLabel">
    <w:name w:val="Document Label"/>
    <w:basedOn w:val="TitleCover"/>
  </w:style>
  <w:style w:type="paragraph" w:customStyle="1" w:styleId="TitleCover">
    <w:name w:val="Title Cover"/>
    <w:basedOn w:val="HeadingBase"/>
    <w:next w:val="SubtitleCover"/>
    <w:rsid w:val="00B04EA4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20"/>
      <w:sz w:val="64"/>
    </w:rPr>
  </w:style>
  <w:style w:type="paragraph" w:customStyle="1" w:styleId="SubtitleCover">
    <w:name w:val="Subtitle Cover"/>
    <w:basedOn w:val="TitleCover"/>
    <w:next w:val="BodyText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FootnoteBase"/>
    <w:semiHidden/>
  </w:style>
  <w:style w:type="paragraph" w:styleId="Footer">
    <w:name w:val="footer"/>
    <w:basedOn w:val="HeaderBase"/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  <w:spacing w:line="190" w:lineRule="atLeast"/>
      <w:ind w:left="0"/>
    </w:pPr>
    <w:rPr>
      <w:caps/>
      <w:spacing w:val="0"/>
      <w:sz w:val="15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FootnoteBase"/>
    <w:semiHidden/>
  </w:style>
  <w:style w:type="paragraph" w:styleId="Header">
    <w:name w:val="header"/>
    <w:basedOn w:val="HeaderBase"/>
  </w:style>
  <w:style w:type="paragraph" w:styleId="Index1">
    <w:name w:val="index 1"/>
    <w:basedOn w:val="IndexBase"/>
    <w:semiHidden/>
  </w:style>
  <w:style w:type="paragraph" w:customStyle="1" w:styleId="IndexBase">
    <w:name w:val="Index Base"/>
    <w:basedOn w:val="Normal"/>
    <w:pPr>
      <w:spacing w:line="240" w:lineRule="atLeast"/>
      <w:ind w:left="360" w:hanging="360"/>
    </w:pPr>
    <w:rPr>
      <w:sz w:val="18"/>
    </w:rPr>
  </w:style>
  <w:style w:type="paragraph" w:styleId="Index2">
    <w:name w:val="index 2"/>
    <w:basedOn w:val="IndexBase"/>
    <w:semiHidden/>
    <w:pPr>
      <w:spacing w:line="240" w:lineRule="auto"/>
      <w:ind w:left="720"/>
    </w:pPr>
  </w:style>
  <w:style w:type="paragraph" w:styleId="Index3">
    <w:name w:val="index 3"/>
    <w:basedOn w:val="IndexBase"/>
    <w:semiHidden/>
    <w:pPr>
      <w:spacing w:line="240" w:lineRule="auto"/>
      <w:ind w:left="1080"/>
    </w:pPr>
  </w:style>
  <w:style w:type="paragraph" w:styleId="Index4">
    <w:name w:val="index 4"/>
    <w:basedOn w:val="IndexBase"/>
    <w:semiHidden/>
    <w:pPr>
      <w:spacing w:line="240" w:lineRule="auto"/>
      <w:ind w:left="1440"/>
    </w:pPr>
  </w:style>
  <w:style w:type="paragraph" w:styleId="Index5">
    <w:name w:val="index 5"/>
    <w:basedOn w:val="IndexBase"/>
    <w:semiHidden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paragraph" w:customStyle="1" w:styleId="SectionHeading">
    <w:name w:val="Section Heading"/>
    <w:basedOn w:val="Heading1"/>
    <w:pPr>
      <w:outlineLvl w:val="9"/>
    </w:pPr>
  </w:style>
  <w:style w:type="character" w:customStyle="1" w:styleId="Lead-inEmphasis">
    <w:name w:val="Lead-in Emphasis"/>
    <w:rPr>
      <w:rFonts w:ascii="Arial Black" w:hAnsi="Arial Black"/>
      <w:spacing w:val="-4"/>
      <w:sz w:val="18"/>
    </w:rPr>
  </w:style>
  <w:style w:type="character" w:styleId="LineNumber">
    <w:name w:val="line number"/>
    <w:rPr>
      <w:sz w:val="18"/>
    </w:rPr>
  </w:style>
  <w:style w:type="paragraph" w:styleId="List">
    <w:name w:val="List"/>
    <w:basedOn w:val="BodyText"/>
    <w:pPr>
      <w:ind w:left="1440" w:hanging="360"/>
    </w:pPr>
  </w:style>
  <w:style w:type="paragraph" w:styleId="ListBullet">
    <w:name w:val="List Bullet"/>
    <w:basedOn w:val="List"/>
  </w:style>
  <w:style w:type="paragraph" w:styleId="ListNumber">
    <w:name w:val="List Number"/>
    <w:basedOn w:val="List"/>
  </w:style>
  <w:style w:type="paragraph" w:styleId="MacroText">
    <w:name w:val="macro"/>
    <w:basedOn w:val="Normal"/>
    <w:semiHidden/>
    <w:rPr>
      <w:rFonts w:ascii="Courier New" w:hAnsi="Courier New"/>
    </w:rPr>
  </w:style>
  <w:style w:type="character" w:styleId="PageNumber">
    <w:name w:val="page number"/>
    <w:rPr>
      <w:rFonts w:ascii="Arial Black" w:hAnsi="Arial Black"/>
      <w:spacing w:val="-10"/>
      <w:sz w:val="18"/>
    </w:rPr>
  </w:style>
  <w:style w:type="character" w:customStyle="1" w:styleId="Superscript">
    <w:name w:val="Superscript"/>
    <w:rPr>
      <w:b/>
      <w:vertAlign w:val="superscript"/>
    </w:rPr>
  </w:style>
  <w:style w:type="paragraph" w:customStyle="1" w:styleId="TOCBase">
    <w:name w:val="TOC Base"/>
    <w:basedOn w:val="Normal"/>
    <w:pPr>
      <w:tabs>
        <w:tab w:val="right" w:leader="dot" w:pos="6480"/>
      </w:tabs>
      <w:spacing w:after="240" w:line="240" w:lineRule="atLeast"/>
      <w:ind w:left="0"/>
    </w:pPr>
  </w:style>
  <w:style w:type="paragraph" w:styleId="TableofFigures">
    <w:name w:val="table of figures"/>
    <w:basedOn w:val="TOCBase"/>
    <w:semiHidden/>
    <w:pPr>
      <w:ind w:left="1440" w:hanging="360"/>
    </w:pPr>
  </w:style>
  <w:style w:type="paragraph" w:styleId="TOC1">
    <w:name w:val="toc 1"/>
    <w:basedOn w:val="TOCBase"/>
    <w:semiHidden/>
    <w:rPr>
      <w:spacing w:val="-4"/>
    </w:rPr>
  </w:style>
  <w:style w:type="paragraph" w:styleId="TOC2">
    <w:name w:val="toc 2"/>
    <w:basedOn w:val="TOCBase"/>
    <w:semiHidden/>
    <w:pPr>
      <w:ind w:left="360"/>
    </w:pPr>
  </w:style>
  <w:style w:type="paragraph" w:styleId="TOC3">
    <w:name w:val="toc 3"/>
    <w:basedOn w:val="TOCBase"/>
    <w:semiHidden/>
    <w:pPr>
      <w:ind w:left="360"/>
    </w:pPr>
  </w:style>
  <w:style w:type="paragraph" w:styleId="TOC4">
    <w:name w:val="toc 4"/>
    <w:basedOn w:val="TOCBase"/>
    <w:semiHidden/>
    <w:pPr>
      <w:ind w:left="360"/>
    </w:pPr>
  </w:style>
  <w:style w:type="paragraph" w:styleId="TOC5">
    <w:name w:val="toc 5"/>
    <w:basedOn w:val="TOCBase"/>
    <w:semiHidden/>
    <w:pPr>
      <w:ind w:left="360"/>
    </w:pPr>
  </w:style>
  <w:style w:type="paragraph" w:customStyle="1" w:styleId="SectionLabel">
    <w:name w:val="Section Label"/>
    <w:basedOn w:val="HeadingBase"/>
    <w:next w:val="BodyText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customStyle="1" w:styleId="FooterFirst">
    <w:name w:val="Footer First"/>
    <w:basedOn w:val="Footer"/>
    <w:pPr>
      <w:pBdr>
        <w:top w:val="single" w:sz="6" w:space="2" w:color="auto"/>
      </w:pBdr>
      <w:spacing w:before="600"/>
    </w:pPr>
  </w:style>
  <w:style w:type="paragraph" w:customStyle="1" w:styleId="FooterEven">
    <w:name w:val="Footer Even"/>
    <w:basedOn w:val="Footer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pPr>
      <w:pBdr>
        <w:top w:val="single" w:sz="6" w:space="2" w:color="auto"/>
      </w:pBdr>
      <w:spacing w:before="600"/>
    </w:pPr>
  </w:style>
  <w:style w:type="paragraph" w:customStyle="1" w:styleId="HeaderFirst">
    <w:name w:val="Header First"/>
    <w:basedOn w:val="Header"/>
    <w:pPr>
      <w:pBdr>
        <w:top w:val="single" w:sz="6" w:space="2" w:color="auto"/>
      </w:pBdr>
      <w:jc w:val="right"/>
    </w:pPr>
  </w:style>
  <w:style w:type="paragraph" w:customStyle="1" w:styleId="HeaderEven">
    <w:name w:val="Header Even"/>
    <w:basedOn w:val="Header"/>
    <w:pPr>
      <w:pBdr>
        <w:bottom w:val="single" w:sz="6" w:space="1" w:color="auto"/>
      </w:pBdr>
      <w:spacing w:after="600"/>
    </w:pPr>
  </w:style>
  <w:style w:type="paragraph" w:customStyle="1" w:styleId="HeaderOdd">
    <w:name w:val="Header Odd"/>
    <w:basedOn w:val="Header"/>
    <w:pPr>
      <w:pBdr>
        <w:bottom w:val="single" w:sz="6" w:space="1" w:color="auto"/>
      </w:pBdr>
      <w:spacing w:after="600"/>
    </w:pPr>
  </w:style>
  <w:style w:type="paragraph" w:customStyle="1" w:styleId="ChapterLabel">
    <w:name w:val="Chapter Label"/>
    <w:basedOn w:val="PartLabel"/>
    <w:pPr>
      <w:framePr w:wrap="around"/>
    </w:pPr>
  </w:style>
  <w:style w:type="paragraph" w:customStyle="1" w:styleId="PartLabel">
    <w:name w:val="Part Label"/>
    <w:basedOn w:val="Normal"/>
    <w:pPr>
      <w:framePr w:h="1080" w:hRule="exact" w:hSpace="180" w:wrap="around" w:vAnchor="page" w:hAnchor="page" w:x="1861" w:y="120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left="0" w:right="7656"/>
      <w:jc w:val="center"/>
    </w:pPr>
    <w:rPr>
      <w:color w:val="FFFFFF"/>
      <w:spacing w:val="-16"/>
      <w:position w:val="4"/>
      <w:sz w:val="26"/>
    </w:rPr>
  </w:style>
  <w:style w:type="paragraph" w:customStyle="1" w:styleId="ChapterTitle">
    <w:name w:val="Chapter Title"/>
    <w:basedOn w:val="PartTitle"/>
    <w:pPr>
      <w:framePr w:wrap="around"/>
    </w:pPr>
  </w:style>
  <w:style w:type="paragraph" w:customStyle="1" w:styleId="PartTitle">
    <w:name w:val="Part Title"/>
    <w:basedOn w:val="Normal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left="0"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customStyle="1" w:styleId="ChapterSubtitle">
    <w:name w:val="Chapter Subtitle"/>
    <w:basedOn w:val="Subtitle"/>
  </w:style>
  <w:style w:type="paragraph" w:styleId="Subtitle">
    <w:name w:val="Subtitle"/>
    <w:basedOn w:val="Title"/>
    <w:next w:val="BodyText"/>
    <w:qFormat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paragraph" w:styleId="Title">
    <w:name w:val="Title"/>
    <w:basedOn w:val="HeadingBase"/>
    <w:next w:val="Subtitle"/>
    <w:qFormat/>
    <w:pPr>
      <w:pBdr>
        <w:top w:val="single" w:sz="6" w:space="16" w:color="auto"/>
      </w:pBdr>
      <w:spacing w:before="220" w:after="60" w:line="320" w:lineRule="atLeast"/>
      <w:ind w:left="0"/>
    </w:pPr>
    <w:rPr>
      <w:rFonts w:ascii="Arial Black" w:hAnsi="Arial Black"/>
      <w:spacing w:val="-30"/>
      <w:sz w:val="40"/>
    </w:rPr>
  </w:style>
  <w:style w:type="paragraph" w:styleId="BodyTextIndent">
    <w:name w:val="Body Text Indent"/>
    <w:basedOn w:val="BodyText"/>
    <w:pPr>
      <w:ind w:left="1440"/>
    </w:pPr>
  </w:style>
  <w:style w:type="paragraph" w:styleId="ListNumber5">
    <w:name w:val="List Number 5"/>
    <w:basedOn w:val="ListNumber"/>
    <w:pPr>
      <w:ind w:left="2880"/>
    </w:pPr>
  </w:style>
  <w:style w:type="paragraph" w:styleId="ListNumber4">
    <w:name w:val="List Number 4"/>
    <w:basedOn w:val="ListNumber"/>
    <w:pPr>
      <w:ind w:left="2520"/>
    </w:pPr>
  </w:style>
  <w:style w:type="paragraph" w:styleId="ListNumber3">
    <w:name w:val="List Number 3"/>
    <w:basedOn w:val="ListNumber"/>
    <w:pPr>
      <w:ind w:left="2160"/>
    </w:pPr>
  </w:style>
  <w:style w:type="character" w:styleId="Hyperlink">
    <w:name w:val="Hyperlink"/>
    <w:rsid w:val="00AE2499"/>
    <w:rPr>
      <w:color w:val="0000FF"/>
      <w:u w:val="single"/>
    </w:rPr>
  </w:style>
  <w:style w:type="paragraph" w:styleId="ListBullet2">
    <w:name w:val="List Bullet 2"/>
    <w:basedOn w:val="ListBullet"/>
    <w:pPr>
      <w:ind w:left="1800"/>
    </w:pPr>
  </w:style>
  <w:style w:type="paragraph" w:styleId="ListBullet3">
    <w:name w:val="List Bullet 3"/>
    <w:basedOn w:val="ListBullet"/>
    <w:pPr>
      <w:ind w:left="2160"/>
    </w:pPr>
  </w:style>
  <w:style w:type="paragraph" w:styleId="ListBullet4">
    <w:name w:val="List Bullet 4"/>
    <w:basedOn w:val="ListBullet"/>
    <w:pPr>
      <w:ind w:left="2520"/>
    </w:pPr>
  </w:style>
  <w:style w:type="paragraph" w:styleId="List5">
    <w:name w:val="List 5"/>
    <w:basedOn w:val="List"/>
    <w:pPr>
      <w:ind w:left="2880"/>
    </w:pPr>
  </w:style>
  <w:style w:type="paragraph" w:styleId="List4">
    <w:name w:val="List 4"/>
    <w:basedOn w:val="List"/>
    <w:pPr>
      <w:ind w:left="2520"/>
    </w:pPr>
  </w:style>
  <w:style w:type="paragraph" w:styleId="List3">
    <w:name w:val="List 3"/>
    <w:basedOn w:val="List"/>
    <w:pPr>
      <w:ind w:left="2160"/>
    </w:pPr>
  </w:style>
  <w:style w:type="paragraph" w:styleId="List2">
    <w:name w:val="List 2"/>
    <w:basedOn w:val="List"/>
    <w:pPr>
      <w:ind w:left="1800"/>
    </w:pPr>
  </w:style>
  <w:style w:type="character" w:styleId="Emphasis">
    <w:name w:val="Emphasis"/>
    <w:qFormat/>
    <w:rPr>
      <w:rFonts w:ascii="Arial Black" w:hAnsi="Arial Black"/>
      <w:spacing w:val="-4"/>
      <w:sz w:val="18"/>
    </w:rPr>
  </w:style>
  <w:style w:type="character" w:styleId="CommentReference">
    <w:name w:val="annotation reference"/>
    <w:semiHidden/>
    <w:rPr>
      <w:rFonts w:ascii="Arial" w:hAnsi="Arial"/>
      <w:sz w:val="16"/>
    </w:rPr>
  </w:style>
  <w:style w:type="paragraph" w:styleId="CommentText">
    <w:name w:val="annotation text"/>
    <w:basedOn w:val="FootnoteBase"/>
    <w:semiHidden/>
  </w:style>
  <w:style w:type="paragraph" w:styleId="ListNumber2">
    <w:name w:val="List Number 2"/>
    <w:basedOn w:val="ListNumber"/>
    <w:pPr>
      <w:ind w:left="1800"/>
    </w:pPr>
  </w:style>
  <w:style w:type="paragraph" w:styleId="ListContinue">
    <w:name w:val="List Continue"/>
    <w:basedOn w:val="List"/>
    <w:pPr>
      <w:ind w:firstLine="0"/>
    </w:pPr>
  </w:style>
  <w:style w:type="paragraph" w:styleId="ListContinue2">
    <w:name w:val="List Continue 2"/>
    <w:basedOn w:val="ListContinue"/>
    <w:pPr>
      <w:ind w:left="2160"/>
    </w:pPr>
  </w:style>
  <w:style w:type="paragraph" w:styleId="ListContinue3">
    <w:name w:val="List Continue 3"/>
    <w:basedOn w:val="ListContinue"/>
    <w:pPr>
      <w:ind w:left="2520"/>
    </w:pPr>
  </w:style>
  <w:style w:type="paragraph" w:styleId="ListContinue4">
    <w:name w:val="List Continue 4"/>
    <w:basedOn w:val="ListContinue"/>
    <w:pPr>
      <w:ind w:left="2880"/>
    </w:pPr>
  </w:style>
  <w:style w:type="paragraph" w:styleId="ListContinue5">
    <w:name w:val="List Continue 5"/>
    <w:basedOn w:val="ListContinue"/>
    <w:pPr>
      <w:ind w:left="3240"/>
    </w:pPr>
  </w:style>
  <w:style w:type="paragraph" w:styleId="NormalIndent">
    <w:name w:val="Normal Indent"/>
    <w:basedOn w:val="Normal"/>
    <w:pPr>
      <w:ind w:left="1440"/>
    </w:pPr>
  </w:style>
  <w:style w:type="paragraph" w:customStyle="1" w:styleId="ReturnAddress">
    <w:name w:val="Return Address"/>
    <w:basedOn w:val="Normal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  <w:ind w:left="0"/>
    </w:pPr>
    <w:rPr>
      <w:spacing w:val="0"/>
      <w:sz w:val="14"/>
    </w:rPr>
  </w:style>
  <w:style w:type="character" w:customStyle="1" w:styleId="Slogan">
    <w:name w:val="Slogan"/>
    <w:rPr>
      <w:i/>
      <w:spacing w:val="-6"/>
      <w:sz w:val="24"/>
    </w:rPr>
  </w:style>
  <w:style w:type="paragraph" w:customStyle="1" w:styleId="CompanyName">
    <w:name w:val="Company Name"/>
    <w:basedOn w:val="Normal"/>
    <w:pPr>
      <w:keepNext/>
      <w:keepLines/>
      <w:framePr w:w="4080" w:h="840" w:hSpace="180" w:wrap="notBeside" w:vAnchor="page" w:hAnchor="margin" w:y="913" w:anchorLock="1"/>
      <w:spacing w:line="220" w:lineRule="atLeast"/>
      <w:ind w:left="0"/>
    </w:pPr>
    <w:rPr>
      <w:rFonts w:ascii="Arial Black" w:hAnsi="Arial Black"/>
      <w:spacing w:val="-25"/>
      <w:kern w:val="28"/>
      <w:sz w:val="32"/>
    </w:rPr>
  </w:style>
  <w:style w:type="paragraph" w:customStyle="1" w:styleId="PartSubtitle">
    <w:name w:val="Part Subtitle"/>
    <w:basedOn w:val="Normal"/>
    <w:next w:val="BodyText"/>
    <w:pPr>
      <w:keepNext/>
      <w:spacing w:before="360" w:after="120"/>
    </w:pPr>
    <w:rPr>
      <w:i/>
      <w:kern w:val="28"/>
      <w:sz w:val="26"/>
    </w:rPr>
  </w:style>
  <w:style w:type="paragraph" w:styleId="TableofAuthorities">
    <w:name w:val="table of authorities"/>
    <w:basedOn w:val="Normal"/>
    <w:semiHidden/>
    <w:pPr>
      <w:tabs>
        <w:tab w:val="right" w:leader="dot" w:pos="7560"/>
      </w:tabs>
      <w:ind w:left="1440" w:hanging="360"/>
    </w:pPr>
  </w:style>
  <w:style w:type="paragraph" w:styleId="TOAHeading">
    <w:name w:val="toa heading"/>
    <w:basedOn w:val="Normal"/>
    <w:next w:val="TableofAuthorities"/>
    <w:semiHidden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ListBullet5">
    <w:name w:val="List Bullet 5"/>
    <w:basedOn w:val="ListBullet"/>
    <w:pPr>
      <w:ind w:left="2880"/>
    </w:pPr>
  </w:style>
  <w:style w:type="paragraph" w:styleId="BodyText2">
    <w:name w:val="Body Text 2"/>
    <w:basedOn w:val="Normal"/>
    <w:rsid w:val="00B859BD"/>
    <w:pPr>
      <w:spacing w:after="120" w:line="480" w:lineRule="auto"/>
    </w:pPr>
  </w:style>
  <w:style w:type="paragraph" w:styleId="HTMLPreformatted">
    <w:name w:val="HTML Preformatted"/>
    <w:basedOn w:val="Normal"/>
    <w:rsid w:val="00D446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hAnsi="Courier New" w:cs="Courier New"/>
      <w:spacing w:val="0"/>
    </w:rPr>
  </w:style>
  <w:style w:type="paragraph" w:styleId="BalloonText">
    <w:name w:val="Balloon Text"/>
    <w:basedOn w:val="Normal"/>
    <w:semiHidden/>
    <w:rsid w:val="002800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C97C6E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0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Reports\Professional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\MSOffice\Templates\Reports\Professional Report.dot</Template>
  <TotalTime>1</TotalTime>
  <Pages>6</Pages>
  <Words>1021</Words>
  <Characters>5824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Report</vt:lpstr>
    </vt:vector>
  </TitlesOfParts>
  <Company>Dell Computer Corporation</Company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Report</dc:title>
  <dc:subject/>
  <dc:creator>Preferred Customer</dc:creator>
  <cp:keywords/>
  <cp:lastModifiedBy>User</cp:lastModifiedBy>
  <cp:revision>2</cp:revision>
  <cp:lastPrinted>2017-11-16T23:17:00Z</cp:lastPrinted>
  <dcterms:created xsi:type="dcterms:W3CDTF">2020-12-02T05:35:00Z</dcterms:created>
  <dcterms:modified xsi:type="dcterms:W3CDTF">2020-12-02T05:35:00Z</dcterms:modified>
</cp:coreProperties>
</file>